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30A0">
        <w:rPr>
          <w:rFonts w:ascii="Times New Roman" w:eastAsia="Times New Roman" w:hAnsi="Times New Roman"/>
          <w:b/>
          <w:bCs/>
          <w:sz w:val="24"/>
          <w:szCs w:val="24"/>
        </w:rPr>
        <w:t>Пояснительная  записка к курсу  «Окружающий мир»</w:t>
      </w:r>
    </w:p>
    <w:p w:rsidR="000C30A0" w:rsidRPr="002324D6" w:rsidRDefault="001470FF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Рабочая п</w:t>
      </w:r>
      <w:r w:rsidR="000C30A0" w:rsidRPr="000C30A0">
        <w:rPr>
          <w:rFonts w:ascii="Times New Roman" w:eastAsia="Times New Roman" w:hAnsi="Times New Roman"/>
          <w:sz w:val="24"/>
          <w:szCs w:val="24"/>
        </w:rPr>
        <w:t>рограмма разработана на основе Федерального государ</w:t>
      </w:r>
      <w:r w:rsidR="000C30A0" w:rsidRPr="000C30A0">
        <w:rPr>
          <w:rFonts w:ascii="Times New Roman" w:eastAsia="Times New Roman" w:hAnsi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="000C30A0" w:rsidRPr="000C30A0">
        <w:rPr>
          <w:rFonts w:ascii="Times New Roman" w:eastAsia="Times New Roman" w:hAnsi="Times New Roman"/>
          <w:sz w:val="24"/>
          <w:szCs w:val="24"/>
        </w:rPr>
        <w:softHyphen/>
        <w:t>зования, Концепции духовно-нравственного развития и воспи</w:t>
      </w:r>
      <w:r w:rsidR="000C30A0" w:rsidRPr="000C30A0">
        <w:rPr>
          <w:rFonts w:ascii="Times New Roman" w:eastAsia="Times New Roman" w:hAnsi="Times New Roman"/>
          <w:sz w:val="24"/>
          <w:szCs w:val="24"/>
        </w:rPr>
        <w:softHyphen/>
        <w:t>тания личности гражданина России, планируемых результато</w:t>
      </w:r>
      <w:r w:rsidR="002324D6">
        <w:rPr>
          <w:rFonts w:ascii="Times New Roman" w:eastAsia="Times New Roman" w:hAnsi="Times New Roman"/>
          <w:sz w:val="24"/>
          <w:szCs w:val="24"/>
        </w:rPr>
        <w:t xml:space="preserve">в </w:t>
      </w:r>
      <w:r w:rsidR="00AA131D">
        <w:rPr>
          <w:rFonts w:ascii="Times New Roman" w:eastAsia="Times New Roman" w:hAnsi="Times New Roman"/>
          <w:sz w:val="24"/>
          <w:szCs w:val="24"/>
        </w:rPr>
        <w:t>начального общего образования, п</w:t>
      </w:r>
      <w:r w:rsidR="002324D6">
        <w:rPr>
          <w:rFonts w:ascii="Times New Roman" w:eastAsia="Times New Roman" w:hAnsi="Times New Roman"/>
          <w:sz w:val="24"/>
          <w:szCs w:val="24"/>
        </w:rPr>
        <w:t>римерных программ начального общего образования и авторской программы А.А Плешакова «Окружающий мир»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0C30A0" w:rsidRPr="002324D6" w:rsidRDefault="000C30A0" w:rsidP="002324D6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324D6">
        <w:rPr>
          <w:rFonts w:ascii="Times New Roman" w:eastAsia="Times New Roman" w:hAnsi="Times New Roman"/>
          <w:iCs/>
          <w:sz w:val="24"/>
          <w:szCs w:val="24"/>
          <w:lang w:eastAsia="ru-RU"/>
        </w:rPr>
        <w:t>Рабочая программа реализует следующие</w:t>
      </w:r>
      <w:r w:rsidRPr="002324D6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цели</w:t>
      </w:r>
      <w:r w:rsidRPr="002324D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обучения:</w:t>
      </w:r>
    </w:p>
    <w:p w:rsidR="000C30A0" w:rsidRPr="000C30A0" w:rsidRDefault="000C30A0" w:rsidP="000C30A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right="-31"/>
        <w:rPr>
          <w:rFonts w:ascii="Arial" w:hAnsi="Arial" w:cs="Arial"/>
          <w:sz w:val="24"/>
          <w:szCs w:val="24"/>
        </w:rPr>
      </w:pPr>
      <w:r w:rsidRPr="000C30A0">
        <w:rPr>
          <w:rFonts w:ascii="Times New Roman" w:eastAsia="Times New Roman" w:hAnsi="Times New Roman"/>
          <w:sz w:val="24"/>
          <w:szCs w:val="24"/>
        </w:rPr>
        <w:t>формирование целостной картины мира и осознание ме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0C30A0" w:rsidRPr="000C30A0" w:rsidRDefault="000C30A0" w:rsidP="000C30A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eastAsia="Times New Roman" w:hAnsi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ного многообразия российского общества.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0C30A0" w:rsidRPr="002324D6" w:rsidRDefault="000C30A0" w:rsidP="002324D6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rFonts w:ascii="Arial" w:hAnsi="Arial" w:cs="Arial"/>
          <w:sz w:val="24"/>
          <w:szCs w:val="24"/>
        </w:rPr>
      </w:pPr>
      <w:r w:rsidRPr="000C30A0">
        <w:rPr>
          <w:rFonts w:ascii="Arial" w:hAnsi="Arial" w:cs="Arial"/>
          <w:sz w:val="24"/>
          <w:szCs w:val="24"/>
        </w:rPr>
        <w:tab/>
      </w:r>
      <w:r w:rsidRPr="002324D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Изучение предмета способствует решению следующих </w:t>
      </w:r>
      <w:r w:rsidRPr="002324D6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задач: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1) </w:t>
      </w:r>
      <w:r w:rsidRPr="000C30A0">
        <w:rPr>
          <w:rFonts w:ascii="Times New Roman" w:eastAsia="Times New Roman" w:hAnsi="Times New Roman"/>
          <w:sz w:val="24"/>
          <w:szCs w:val="24"/>
        </w:rPr>
        <w:t>формирование уважительного отношения к семье, насе</w:t>
      </w:r>
      <w:r w:rsidRPr="000C30A0">
        <w:rPr>
          <w:rFonts w:ascii="Times New Roman" w:eastAsia="Times New Roman" w:hAnsi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2) </w:t>
      </w:r>
      <w:r w:rsidRPr="000C30A0">
        <w:rPr>
          <w:rFonts w:ascii="Times New Roman" w:eastAsia="Times New Roman" w:hAnsi="Times New Roman"/>
          <w:sz w:val="24"/>
          <w:szCs w:val="24"/>
        </w:rPr>
        <w:t>осознание ребёнком ценности, целостности и многообразия окружающего мира, своего места в нём;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3) </w:t>
      </w:r>
      <w:r w:rsidRPr="000C30A0">
        <w:rPr>
          <w:rFonts w:ascii="Times New Roman" w:eastAsia="Times New Roman" w:hAnsi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30A0">
        <w:rPr>
          <w:rFonts w:ascii="Times New Roman" w:hAnsi="Times New Roman"/>
          <w:sz w:val="24"/>
          <w:szCs w:val="24"/>
        </w:rPr>
        <w:t xml:space="preserve">4) </w:t>
      </w:r>
      <w:r w:rsidRPr="000C30A0">
        <w:rPr>
          <w:rFonts w:ascii="Times New Roman" w:eastAsia="Times New Roman" w:hAnsi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324D6" w:rsidRPr="00E9336D" w:rsidRDefault="002324D6" w:rsidP="002324D6">
      <w:pPr>
        <w:tabs>
          <w:tab w:val="left" w:pos="4530"/>
        </w:tabs>
        <w:rPr>
          <w:rFonts w:ascii="Times New Roman" w:hAnsi="Times New Roman"/>
          <w:sz w:val="24"/>
          <w:szCs w:val="24"/>
        </w:rPr>
      </w:pPr>
      <w:r w:rsidRPr="00E9336D">
        <w:rPr>
          <w:rFonts w:ascii="Times New Roman" w:hAnsi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2324D6" w:rsidRPr="00032CAF" w:rsidRDefault="002324D6" w:rsidP="002324D6">
      <w:pPr>
        <w:pStyle w:val="a3"/>
        <w:numPr>
          <w:ilvl w:val="0"/>
          <w:numId w:val="2"/>
        </w:numPr>
        <w:spacing w:before="60" w:after="60" w:line="264" w:lineRule="auto"/>
        <w:jc w:val="both"/>
        <w:rPr>
          <w:iCs/>
        </w:rPr>
      </w:pPr>
      <w:r w:rsidRPr="00032CAF">
        <w:t>А.А Плешаков</w:t>
      </w:r>
      <w:r w:rsidRPr="00032CAF">
        <w:rPr>
          <w:iCs/>
        </w:rPr>
        <w:t xml:space="preserve"> Окружающий мир. Учебник. 1  кла</w:t>
      </w:r>
      <w:r w:rsidR="00AA131D">
        <w:rPr>
          <w:iCs/>
        </w:rPr>
        <w:t>сс. В 2 Ч. М.: Просвещение, 2012</w:t>
      </w:r>
      <w:r w:rsidRPr="00032CAF">
        <w:rPr>
          <w:iCs/>
        </w:rPr>
        <w:t>.</w:t>
      </w:r>
    </w:p>
    <w:p w:rsidR="002324D6" w:rsidRPr="00032CAF" w:rsidRDefault="002324D6" w:rsidP="002324D6">
      <w:pPr>
        <w:pStyle w:val="a3"/>
        <w:numPr>
          <w:ilvl w:val="0"/>
          <w:numId w:val="2"/>
        </w:numPr>
        <w:spacing w:before="60" w:after="60" w:line="264" w:lineRule="auto"/>
        <w:jc w:val="both"/>
        <w:rPr>
          <w:iCs/>
        </w:rPr>
      </w:pPr>
      <w:r w:rsidRPr="00032CAF">
        <w:rPr>
          <w:iCs/>
        </w:rPr>
        <w:t>А.А. Плешаков Окружающий мир. Рабочая тетрадь. 1 класс. В  2 Ч. М.: Просвещение, 2012.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52527" w:rsidRPr="000C30A0" w:rsidRDefault="00A52527" w:rsidP="00A52527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базисному образовательному плану всего на изучение данного предмета выделяется </w:t>
      </w:r>
      <w:r w:rsidRPr="00A52527">
        <w:rPr>
          <w:rFonts w:ascii="Times New Roman" w:eastAsia="Times New Roman" w:hAnsi="Times New Roman"/>
          <w:sz w:val="24"/>
          <w:szCs w:val="24"/>
          <w:lang w:eastAsia="ru-RU"/>
        </w:rPr>
        <w:t xml:space="preserve">66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часов (33 недели), 2 часа в неделю. Примечание: согласно годовому календарному учебному графику  календарно – тематическое планирование составлено на 65 часов, изменения произошли в связи с праздничными днями (4 ноября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,), </w:t>
      </w:r>
      <w:proofErr w:type="gramEnd"/>
      <w:r>
        <w:rPr>
          <w:rFonts w:ascii="Times New Roman" w:hAnsi="Times New Roman"/>
          <w:sz w:val="24"/>
          <w:szCs w:val="24"/>
        </w:rPr>
        <w:t xml:space="preserve">в том числе на проведение проектных работ </w:t>
      </w:r>
      <w:r w:rsidRPr="00337FC3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4 урока, 12 практических работ.</w:t>
      </w:r>
    </w:p>
    <w:p w:rsidR="00A52527" w:rsidRPr="00337FC3" w:rsidRDefault="00A52527" w:rsidP="00A52527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C30A0" w:rsidRPr="000C30A0" w:rsidRDefault="000C30A0" w:rsidP="00A52527">
      <w:pPr>
        <w:widowControl w:val="0"/>
        <w:shd w:val="clear" w:color="auto" w:fill="FFFFFF"/>
        <w:tabs>
          <w:tab w:val="left" w:pos="0"/>
          <w:tab w:val="left" w:pos="142"/>
          <w:tab w:val="left" w:pos="284"/>
          <w:tab w:val="left" w:leader="underscore" w:pos="6070"/>
          <w:tab w:val="left" w:pos="14317"/>
        </w:tabs>
        <w:autoSpaceDE w:val="0"/>
        <w:autoSpaceDN w:val="0"/>
        <w:adjustRightInd w:val="0"/>
        <w:ind w:right="111"/>
        <w:rPr>
          <w:rFonts w:ascii="Times New Roman" w:eastAsia="Times New Roman" w:hAnsi="Times New Roman"/>
          <w:sz w:val="24"/>
          <w:szCs w:val="24"/>
        </w:rPr>
      </w:pPr>
    </w:p>
    <w:p w:rsidR="000C30A0" w:rsidRDefault="00032CAF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к уровню подготовки учащихся:</w:t>
      </w:r>
    </w:p>
    <w:p w:rsidR="007B6E40" w:rsidRPr="007B6E40" w:rsidRDefault="007B6E40" w:rsidP="007B6E4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результате изучения окружающего мира учащиеся научатся:</w:t>
      </w:r>
    </w:p>
    <w:p w:rsidR="00032CAF" w:rsidRDefault="00032CAF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 w:rsidRPr="00032CAF">
        <w:t xml:space="preserve">Распознавать </w:t>
      </w:r>
      <w:r>
        <w:t>неживую и живую природу; растения дикорастущие и культурные; деревья, кустарники, травы, животных диких и домашних; насекомых, рыб</w:t>
      </w:r>
      <w:r w:rsidR="00F043EB">
        <w:t>, п</w:t>
      </w:r>
      <w:r>
        <w:t>тиц.</w:t>
      </w:r>
    </w:p>
    <w:p w:rsidR="00032CAF" w:rsidRDefault="00032CAF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Распознавать основные признаки времен года; некоторые охраняемые растения</w:t>
      </w:r>
      <w:r w:rsidR="00F043EB">
        <w:t xml:space="preserve"> растений</w:t>
      </w:r>
      <w:r>
        <w:t xml:space="preserve"> и животных</w:t>
      </w:r>
      <w:r w:rsidR="00F043EB">
        <w:t xml:space="preserve"> своей местности;</w:t>
      </w:r>
    </w:p>
    <w:p w:rsidR="00F043EB" w:rsidRDefault="00F043EB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Приводить примеры представителей  разных групп растений (дикорастущих и культурных, хвойных  и лиственных деревьев и трав), животных;</w:t>
      </w:r>
    </w:p>
    <w:p w:rsidR="00F043EB" w:rsidRDefault="00F043EB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 xml:space="preserve">Характеризовать изученные группы растений, животных, называя их существенные признаки, описывая особенности </w:t>
      </w:r>
      <w:proofErr w:type="gramStart"/>
      <w:r>
        <w:t>внешнего</w:t>
      </w:r>
      <w:proofErr w:type="gramEnd"/>
      <w:r>
        <w:t xml:space="preserve"> (по плану, предложенному учителем)</w:t>
      </w:r>
    </w:p>
    <w:p w:rsidR="00F043EB" w:rsidRDefault="00F043EB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lastRenderedPageBreak/>
        <w:t>Характеризовать признаки времен года</w:t>
      </w:r>
    </w:p>
    <w:p w:rsidR="00F043EB" w:rsidRDefault="00F043EB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 xml:space="preserve">Объяснять значения </w:t>
      </w:r>
      <w:r w:rsidR="007B6E40">
        <w:t xml:space="preserve">используемых условных знаков </w:t>
      </w:r>
      <w:proofErr w:type="gramStart"/>
      <w:r w:rsidR="007B6E40">
        <w:t xml:space="preserve">( </w:t>
      </w:r>
      <w:proofErr w:type="gramEnd"/>
      <w:r w:rsidR="007B6E40">
        <w:t xml:space="preserve">в учебнике. </w:t>
      </w:r>
      <w:proofErr w:type="gramStart"/>
      <w:r w:rsidR="007B6E40">
        <w:t>В рабочей тетради, дорожных знаков и др.)</w:t>
      </w:r>
      <w:proofErr w:type="gramEnd"/>
    </w:p>
    <w:p w:rsidR="007B6E40" w:rsidRDefault="007B6E40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Находить факты экологического неблагополучия в окружающей среде;</w:t>
      </w:r>
    </w:p>
    <w:p w:rsidR="007B6E40" w:rsidRDefault="007B6E40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Понимать правила поведения в природе;</w:t>
      </w:r>
    </w:p>
    <w:p w:rsidR="007B6E40" w:rsidRDefault="007B6E40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Называть свой адрес в мире и в своем населенном пункте;</w:t>
      </w:r>
    </w:p>
    <w:p w:rsidR="007B6E40" w:rsidRDefault="007B6E40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Называть виды транспорта, наиболее распространенные профессии;</w:t>
      </w:r>
    </w:p>
    <w:p w:rsidR="007B6E40" w:rsidRDefault="007B6E40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Называть правила личной гигиены, особенности охраны здоровья в разные времена года, правила безопасного поведения на улице, в быту, на воде, при контактах с людьми;</w:t>
      </w:r>
    </w:p>
    <w:p w:rsidR="007B6E40" w:rsidRPr="00032CAF" w:rsidRDefault="007B6E40" w:rsidP="00032CAF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 xml:space="preserve">Называть имена отчества родителей. Основные формы приветствия, просьбы, благодарности, извинения, прощания, знать о культуре поведения в общественных местах. 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изучения курса</w:t>
      </w:r>
    </w:p>
    <w:p w:rsidR="000C30A0" w:rsidRPr="000C30A0" w:rsidRDefault="000C30A0" w:rsidP="000C30A0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/>
        <w:ind w:right="-3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0C30A0" w:rsidRPr="000C30A0" w:rsidRDefault="000C30A0" w:rsidP="000C30A0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основ российской гражданской иден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тации;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уважительного отношения к иному мне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ностного смысла учения;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7)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8)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развитие этических чувств, доброжелательности и эмо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9)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10)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установки на безопасный, здоровый об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C30A0" w:rsidRPr="000C30A0" w:rsidRDefault="000C30A0" w:rsidP="000C30A0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proofErr w:type="spellStart"/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освоение способов решения проблем творческого и по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искового характера;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0C30A0" w:rsidRPr="000C30A0" w:rsidRDefault="000C30A0" w:rsidP="000C30A0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lastRenderedPageBreak/>
        <w:t xml:space="preserve">4)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  <w:r w:rsidRPr="000C30A0">
        <w:rPr>
          <w:rFonts w:ascii="Arial" w:eastAsia="Times New Roman" w:hAnsi="Times New Roman" w:cs="Arial"/>
          <w:sz w:val="24"/>
          <w:szCs w:val="24"/>
          <w:lang w:eastAsia="ru-RU"/>
        </w:rPr>
        <w:t xml:space="preserve"> 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использование знаково-символических сре</w:t>
      </w:r>
      <w:proofErr w:type="gramStart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7)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активное использование речевых средств и средств ин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8)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9)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10)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готовность слушать собеседника и вести диалог; готов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11)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12)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овладение начальными сведениями о сущности и осо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ющий мир»;</w:t>
      </w:r>
      <w:r w:rsidRPr="000C30A0">
        <w:rPr>
          <w:rFonts w:ascii="Arial" w:eastAsia="Times New Roman" w:hAnsi="Times New Roman" w:cs="Arial"/>
          <w:sz w:val="24"/>
          <w:szCs w:val="24"/>
          <w:lang w:eastAsia="ru-RU"/>
        </w:rPr>
        <w:t xml:space="preserve"> 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13)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0C30A0" w:rsidRPr="000C30A0" w:rsidRDefault="000C30A0" w:rsidP="000C30A0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14)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умение работать в материальной и информационной сре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0C30A0" w:rsidRPr="000C30A0" w:rsidRDefault="000C30A0" w:rsidP="000C30A0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0C30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понимание особой роли России в мировой истории, вос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тия, победы;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здоровьесберегающего</w:t>
      </w:r>
      <w:proofErr w:type="spellEnd"/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4)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освоение доступных способов изучения природы и обще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0A0">
        <w:rPr>
          <w:rFonts w:ascii="Times New Roman" w:hAnsi="Times New Roman"/>
          <w:sz w:val="24"/>
          <w:szCs w:val="24"/>
          <w:lang w:eastAsia="ru-RU"/>
        </w:rPr>
        <w:t xml:space="preserve">5) </w:t>
      </w:r>
      <w:r w:rsidRPr="000C30A0">
        <w:rPr>
          <w:rFonts w:ascii="Times New Roman" w:eastAsia="Times New Roman" w:hAnsi="Times New Roman"/>
          <w:sz w:val="24"/>
          <w:szCs w:val="24"/>
          <w:lang w:eastAsia="ru-RU"/>
        </w:rPr>
        <w:t>развитие навыков устанавливать и выявлять причинно-следственные связи в окружающем мире.</w:t>
      </w: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30A0" w:rsidRPr="000C30A0" w:rsidRDefault="000C30A0" w:rsidP="007B6E40">
      <w:pPr>
        <w:shd w:val="clear" w:color="auto" w:fill="FFFFFF"/>
        <w:autoSpaceDE w:val="0"/>
        <w:autoSpaceDN w:val="0"/>
        <w:adjustRightInd w:val="0"/>
        <w:ind w:firstLine="567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7B6E40" w:rsidRPr="00E9336D" w:rsidRDefault="007B6E40" w:rsidP="007B6E4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УЧЕБНО-ТЕМАТИЧЕСКОЕ ПЛАНИРОВАНИЕ</w:t>
      </w:r>
    </w:p>
    <w:p w:rsidR="007B6E40" w:rsidRPr="00E9336D" w:rsidRDefault="007B6E40" w:rsidP="007B6E4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  <w:lastRenderedPageBreak/>
              <w:t>№</w:t>
            </w:r>
          </w:p>
        </w:tc>
        <w:tc>
          <w:tcPr>
            <w:tcW w:w="3185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1701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Кол-во часов по примерной программе </w:t>
            </w:r>
          </w:p>
        </w:tc>
        <w:tc>
          <w:tcPr>
            <w:tcW w:w="2127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693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Примечание</w:t>
            </w:r>
            <w:proofErr w:type="spellEnd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21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Форма</w:t>
            </w:r>
            <w:proofErr w:type="spellEnd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контроля</w:t>
            </w:r>
            <w:proofErr w:type="spellEnd"/>
            <w:r w:rsidRPr="00E9336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85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Задавайте вопросы</w:t>
            </w:r>
          </w:p>
        </w:tc>
        <w:tc>
          <w:tcPr>
            <w:tcW w:w="1701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7B6E40" w:rsidRPr="00E9336D" w:rsidRDefault="00333826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7B6E40" w:rsidRPr="009B26C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185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и что?</w:t>
            </w:r>
          </w:p>
        </w:tc>
        <w:tc>
          <w:tcPr>
            <w:tcW w:w="1701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7" w:type="dxa"/>
          </w:tcPr>
          <w:p w:rsidR="007B6E40" w:rsidRPr="00E9336D" w:rsidRDefault="00333826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7B6E40" w:rsidRDefault="00333826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19.11 Проект « Моя малая Родина»</w:t>
            </w:r>
          </w:p>
          <w:p w:rsidR="009B4278" w:rsidRPr="00E9336D" w:rsidRDefault="009B4278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практических уроков</w:t>
            </w:r>
          </w:p>
        </w:tc>
      </w:tr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5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Как, куда и откуда?</w:t>
            </w:r>
          </w:p>
        </w:tc>
        <w:tc>
          <w:tcPr>
            <w:tcW w:w="1701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</w:tcPr>
          <w:p w:rsidR="007B6E40" w:rsidRPr="00E9336D" w:rsidRDefault="00333826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9B4278" w:rsidRDefault="00333826" w:rsidP="00333826">
            <w:pPr>
              <w:spacing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14.01 </w:t>
            </w:r>
            <w:r w:rsidR="00451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 «Моя семья</w:t>
            </w:r>
          </w:p>
          <w:p w:rsidR="009B4278" w:rsidRPr="00E9336D" w:rsidRDefault="009B4278" w:rsidP="00333826">
            <w:pPr>
              <w:spacing w:line="48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практических уроков </w:t>
            </w:r>
          </w:p>
        </w:tc>
      </w:tr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185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Где, когда?</w:t>
            </w:r>
          </w:p>
        </w:tc>
        <w:tc>
          <w:tcPr>
            <w:tcW w:w="1701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</w:tcPr>
          <w:p w:rsidR="007B6E40" w:rsidRPr="00E9336D" w:rsidRDefault="00333826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7B6E40" w:rsidRDefault="00451FCF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03.03 Проект – «Мой класс и моя школа»</w:t>
            </w:r>
          </w:p>
          <w:p w:rsidR="009B4278" w:rsidRPr="00E9336D" w:rsidRDefault="009B4278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практический урок </w:t>
            </w:r>
          </w:p>
        </w:tc>
      </w:tr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185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Почему и зачем?</w:t>
            </w:r>
          </w:p>
        </w:tc>
        <w:tc>
          <w:tcPr>
            <w:tcW w:w="1701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33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7B6E40" w:rsidRPr="00E9336D" w:rsidRDefault="00333826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</w:tcPr>
          <w:p w:rsidR="007B6E40" w:rsidRPr="00E9336D" w:rsidRDefault="00451FCF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час выпал за счет праздничных дней.</w:t>
            </w:r>
          </w:p>
        </w:tc>
        <w:tc>
          <w:tcPr>
            <w:tcW w:w="3621" w:type="dxa"/>
          </w:tcPr>
          <w:p w:rsidR="007B6E40" w:rsidRPr="00604AF9" w:rsidRDefault="00451FCF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07.04  Проект – «Мои домашние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пмитомцы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7B6E40" w:rsidRPr="00E9336D" w:rsidTr="00333826">
        <w:tc>
          <w:tcPr>
            <w:tcW w:w="526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</w:tcPr>
          <w:p w:rsidR="007B6E40" w:rsidRPr="00E9336D" w:rsidRDefault="00333826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часов</w:t>
            </w:r>
          </w:p>
        </w:tc>
        <w:tc>
          <w:tcPr>
            <w:tcW w:w="2127" w:type="dxa"/>
          </w:tcPr>
          <w:p w:rsidR="007B6E40" w:rsidRPr="00E9336D" w:rsidRDefault="00333826" w:rsidP="003338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65 </w:t>
            </w:r>
            <w:r w:rsidR="007B6E40" w:rsidRPr="00E93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часов </w:t>
            </w:r>
          </w:p>
        </w:tc>
        <w:tc>
          <w:tcPr>
            <w:tcW w:w="2693" w:type="dxa"/>
          </w:tcPr>
          <w:p w:rsidR="007B6E40" w:rsidRPr="00E9336D" w:rsidRDefault="007B6E40" w:rsidP="0033382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7B6E40" w:rsidRPr="00E9336D" w:rsidRDefault="007B6E40" w:rsidP="003338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B6E40" w:rsidRPr="00E9336D" w:rsidRDefault="007B6E40" w:rsidP="007B6E40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</w:p>
    <w:p w:rsidR="007B6E40" w:rsidRDefault="007B6E40" w:rsidP="007B6E4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</w:p>
    <w:p w:rsidR="00333826" w:rsidRPr="00DA6771" w:rsidRDefault="00333826" w:rsidP="00333826">
      <w:pPr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A6771">
        <w:rPr>
          <w:rFonts w:ascii="Times New Roman" w:hAnsi="Times New Roman"/>
          <w:b/>
          <w:smallCaps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/>
          <w:b/>
          <w:smallCaps/>
          <w:sz w:val="24"/>
          <w:szCs w:val="24"/>
        </w:rPr>
        <w:t xml:space="preserve">по окружающему миру в первом классе </w:t>
      </w:r>
    </w:p>
    <w:p w:rsidR="00333826" w:rsidRDefault="00333826" w:rsidP="00333826">
      <w:pPr>
        <w:jc w:val="center"/>
        <w:rPr>
          <w:rFonts w:ascii="Arial" w:hAnsi="Arial" w:cs="Arial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660"/>
        <w:gridCol w:w="646"/>
        <w:gridCol w:w="34"/>
        <w:gridCol w:w="1513"/>
        <w:gridCol w:w="1027"/>
        <w:gridCol w:w="128"/>
        <w:gridCol w:w="25"/>
        <w:gridCol w:w="1909"/>
        <w:gridCol w:w="76"/>
        <w:gridCol w:w="2835"/>
        <w:gridCol w:w="2835"/>
        <w:gridCol w:w="2977"/>
      </w:tblGrid>
      <w:tr w:rsidR="00333826" w:rsidRPr="006405DF" w:rsidTr="00333826">
        <w:trPr>
          <w:trHeight w:val="550"/>
        </w:trPr>
        <w:tc>
          <w:tcPr>
            <w:tcW w:w="503" w:type="dxa"/>
            <w:vMerge w:val="restart"/>
            <w:vAlign w:val="center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0" w:type="dxa"/>
            <w:vMerge w:val="restart"/>
            <w:vAlign w:val="center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46" w:type="dxa"/>
            <w:vMerge w:val="restart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vMerge w:val="restart"/>
            <w:vAlign w:val="center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027" w:type="dxa"/>
            <w:vMerge w:val="restart"/>
            <w:vAlign w:val="center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062" w:type="dxa"/>
            <w:gridSpan w:val="3"/>
            <w:vMerge w:val="restart"/>
            <w:vAlign w:val="center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</w:t>
            </w:r>
          </w:p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понятия урока</w:t>
            </w:r>
          </w:p>
        </w:tc>
        <w:tc>
          <w:tcPr>
            <w:tcW w:w="8723" w:type="dxa"/>
            <w:gridSpan w:val="4"/>
            <w:vAlign w:val="center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предметные результаты </w:t>
            </w:r>
          </w:p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освоения материала</w:t>
            </w:r>
          </w:p>
        </w:tc>
      </w:tr>
      <w:tr w:rsidR="00333826" w:rsidRPr="006405DF" w:rsidTr="00333826">
        <w:trPr>
          <w:trHeight w:val="290"/>
        </w:trPr>
        <w:tc>
          <w:tcPr>
            <w:tcW w:w="503" w:type="dxa"/>
            <w:vMerge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vMerge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vMerge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gridSpan w:val="3"/>
            <w:vMerge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977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</w:tr>
      <w:tr w:rsidR="00333826" w:rsidRPr="006405DF" w:rsidTr="00333826">
        <w:trPr>
          <w:trHeight w:val="275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Задавайте вопросы – 1 час</w:t>
            </w:r>
          </w:p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 (16</w:t>
            </w: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333826" w:rsidRPr="006405DF" w:rsidTr="00333826">
        <w:trPr>
          <w:trHeight w:val="3651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Задавайте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вопросы! </w:t>
            </w:r>
          </w:p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  <w:r w:rsidRPr="006405DF">
              <w:rPr>
                <w:rStyle w:val="aa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2062" w:type="dxa"/>
            <w:gridSpan w:val="3"/>
          </w:tcPr>
          <w:p w:rsidR="00333826" w:rsidRPr="006405DF" w:rsidRDefault="00333826" w:rsidP="00333826">
            <w:pPr>
              <w:keepNext/>
              <w:keepLines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учебником и учебными пособиями (рабочей тетрадью, сборником тестов, атласом-определителем). Знакомство с постоянными персонажами учебника – Муравьем Вопросиком и Мудрой Черепахой.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keepNext/>
              <w:keepLines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Сравнивать учебник и рабочую тетрадь. Осуществлять поиск необходимой информации (задавать вопросы о круге интересов и отвечать на них), анализировать, отбирать, обобщать полученную информацию.</w:t>
            </w:r>
          </w:p>
        </w:tc>
        <w:tc>
          <w:tcPr>
            <w:tcW w:w="2835" w:type="dxa"/>
          </w:tcPr>
          <w:p w:rsidR="00333826" w:rsidRPr="00DA6771" w:rsidRDefault="00333826" w:rsidP="00333826">
            <w:pPr>
              <w:pStyle w:val="a7"/>
              <w:keepNext/>
              <w:keepLines/>
              <w:spacing w:before="0" w:beforeAutospacing="0" w:after="0" w:afterAutospacing="0"/>
            </w:pPr>
            <w:r w:rsidRPr="00DA6771">
              <w:rPr>
                <w:rStyle w:val="c1"/>
              </w:rPr>
              <w:t xml:space="preserve">Определять и формулировать с помощью учителя цель деятельности на уроке; </w:t>
            </w:r>
            <w:r w:rsidRPr="00DA6771">
              <w:t>выделять в явлениях существенные и несущественные, необходимые и достаточные признаки.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keepNext/>
              <w:keepLines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Определение под руководством педагога самых простых правил поведения при сотрудничестве. Понимание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 причин успеха и неудач в собственной учебе.</w:t>
            </w:r>
          </w:p>
        </w:tc>
      </w:tr>
      <w:tr w:rsidR="00333826" w:rsidRPr="006405DF" w:rsidTr="00333826">
        <w:trPr>
          <w:trHeight w:val="275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«Что и кто?» (20 часов)</w:t>
            </w:r>
          </w:p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333826" w:rsidRPr="006405DF" w:rsidTr="00333826">
        <w:trPr>
          <w:trHeight w:val="3086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3.09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такое Родина?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целями и задачами раздела. Первоначальные сведения о народах России, её столице, о своей малой родине.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Ра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ботать с картинной картой России, </w:t>
            </w:r>
            <w:r w:rsidRPr="00640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актуализировать имеющиеся знания о природе и городах страны, занятиях жителей.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Сравнивать, различать </w:t>
            </w:r>
            <w:r w:rsidRPr="00640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640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герб и флаг России;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640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«малой родине» и Москве как столице государства;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отвечать на итоговые вопросы.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>П</w:t>
            </w: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t xml:space="preserve">онимать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учебную задачу урока и стремиться её выполнить; 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делать предварительный отбор источников информации,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 xml:space="preserve"> ориентироваться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в учебнике;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 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В предложенных педагогом ситуациях общения и сотрудничества делать выбор, как поступить.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Оценивать свои достижения на уроке.</w:t>
            </w:r>
          </w:p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9.09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мы знаем о народах России?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Многонациональный характер населения России. Знакомство с национальными праздниками народов России. Знакомство с основными традиционными религиями. 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Рассматривать иллюстрации учебника, сравнивать лица и национальные костюмы разных народов; рассказывать (по фотографиям) о национальных праздниках; обсуждать, чем различаются народы России и что связывает их в единую семью.</w:t>
            </w:r>
          </w:p>
        </w:tc>
        <w:tc>
          <w:tcPr>
            <w:tcW w:w="2835" w:type="dxa"/>
          </w:tcPr>
          <w:p w:rsidR="00333826" w:rsidRPr="00DA6771" w:rsidRDefault="00333826" w:rsidP="00333826">
            <w:pPr>
              <w:pStyle w:val="a7"/>
              <w:spacing w:before="0" w:beforeAutospacing="0" w:after="0" w:afterAutospacing="0"/>
            </w:pPr>
            <w:r w:rsidRPr="00DA6771">
              <w:rPr>
                <w:rStyle w:val="c1"/>
              </w:rPr>
              <w:t xml:space="preserve">Совместно с учителем и другими учениками </w:t>
            </w:r>
            <w:r w:rsidRPr="00DA6771">
              <w:rPr>
                <w:rStyle w:val="c1c12"/>
              </w:rPr>
              <w:t>давать</w:t>
            </w:r>
            <w:r w:rsidRPr="00DA6771">
              <w:rPr>
                <w:rStyle w:val="c1"/>
              </w:rPr>
              <w:t xml:space="preserve"> эмоциональную </w:t>
            </w:r>
            <w:r w:rsidRPr="00DA6771">
              <w:rPr>
                <w:rStyle w:val="c1c12"/>
              </w:rPr>
              <w:t>оценку</w:t>
            </w:r>
            <w:r w:rsidRPr="00DA6771">
              <w:rPr>
                <w:rStyle w:val="c1"/>
              </w:rPr>
              <w:t xml:space="preserve"> деятельности класса на уроке.</w:t>
            </w:r>
            <w:r w:rsidRPr="006405DF">
              <w:rPr>
                <w:bCs/>
              </w:rPr>
              <w:t xml:space="preserve"> Понимать учебную задачу урока и стремиться её выполнить, работать в группе.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внутреннюю позицию школьника на уровне положительного отношения к школе.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мы знаем о Москве?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Знакомство с достопримечательностями Москвы (Кремль, Красная площадь, собор Василия Блаженного, метро, зоопарк и т.д.)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Рассматривать иллюстрации учебника, извлекать из них нужную информацию о Москве; узнавать достопримечательности столицы;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DA6771" w:rsidRDefault="00333826" w:rsidP="00333826">
            <w:pPr>
              <w:pStyle w:val="a7"/>
              <w:spacing w:before="0" w:beforeAutospacing="0" w:after="0" w:afterAutospacing="0"/>
            </w:pPr>
            <w:r w:rsidRPr="00DA6771">
              <w:rPr>
                <w:rStyle w:val="c1c12"/>
              </w:rPr>
              <w:t>Слушать</w:t>
            </w:r>
            <w:r w:rsidRPr="00DA6771">
              <w:rPr>
                <w:rStyle w:val="c1"/>
              </w:rPr>
              <w:t xml:space="preserve"> и</w:t>
            </w:r>
            <w:r w:rsidRPr="00DA6771">
              <w:rPr>
                <w:rStyle w:val="apple-converted-space"/>
              </w:rPr>
              <w:t xml:space="preserve"> </w:t>
            </w:r>
            <w:r w:rsidRPr="00DA6771">
              <w:rPr>
                <w:rStyle w:val="c1c12"/>
              </w:rPr>
              <w:t xml:space="preserve">понимать </w:t>
            </w:r>
            <w:r w:rsidRPr="00DA6771">
              <w:rPr>
                <w:rStyle w:val="c1"/>
              </w:rPr>
              <w:t xml:space="preserve">речь других. Совместно договариваться о правилах общения и поведения в школе и следовать им. </w:t>
            </w:r>
            <w:r w:rsidRPr="006405DF">
              <w:rPr>
                <w:bCs/>
              </w:rPr>
              <w:t xml:space="preserve">Понимать учебную задачу урока и стремиться её </w:t>
            </w:r>
            <w:proofErr w:type="gramStart"/>
            <w:r w:rsidRPr="006405DF">
              <w:rPr>
                <w:bCs/>
              </w:rPr>
              <w:t>вы</w:t>
            </w:r>
            <w:r w:rsidRPr="006405DF">
              <w:rPr>
                <w:bCs/>
                <w:lang w:val="en-US"/>
              </w:rPr>
              <w:t>-</w:t>
            </w:r>
            <w:r w:rsidRPr="006405DF">
              <w:rPr>
                <w:bCs/>
              </w:rPr>
              <w:t>полнить</w:t>
            </w:r>
            <w:proofErr w:type="gramEnd"/>
            <w:r w:rsidRPr="006405DF">
              <w:rPr>
                <w:bCs/>
              </w:rPr>
              <w:t>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>. Осознавать собственные мотивы учебной деятельности и личностного смысла учения.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Проект «</w:t>
            </w:r>
            <w:proofErr w:type="gram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Моя</w:t>
            </w:r>
            <w:proofErr w:type="gram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малая Родина».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Урок-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проект.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911" w:type="dxa"/>
            <w:gridSpan w:val="2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 помощью взрослых фотографировать наиболее значимые достопримечательности своей малой родины; находить в </w:t>
            </w:r>
            <w:proofErr w:type="gram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семейном</w:t>
            </w:r>
            <w:proofErr w:type="gram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фотоархиве</w:t>
            </w:r>
            <w:proofErr w:type="spell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соответствующий материал; интервьюировать членов своей семьи об истории своей малой родины.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>Слушать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и 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 xml:space="preserve">понимать 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речь других.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Составлять устный рассказ по заданной теме. Оценивать результаты собственного труда и труда товарищей.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Положительное отношение к процессу учения, к приобретению знаний и умений;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Что у нас </w:t>
            </w:r>
            <w:proofErr w:type="gram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над</w:t>
            </w:r>
            <w:proofErr w:type="gram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головой?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УИНМ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Дневное и ночное небо.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Солнце и его форма. Звёзды и созвездия. Созвездие Большой Медве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дицы.</w:t>
            </w:r>
          </w:p>
        </w:tc>
        <w:tc>
          <w:tcPr>
            <w:tcW w:w="2911" w:type="dxa"/>
            <w:gridSpan w:val="2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</w:pPr>
            <w:proofErr w:type="gramStart"/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 xml:space="preserve">Наблюдать и сравнивать дневное и ночное небо, </w:t>
            </w:r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 xml:space="preserve">рассказывать о нём; моделировать форму Солнца; находить на ночном небе ковш Большой Медведицы; проводить наблюдения за созвездиями, Луной, погодой (по заданиям рабочей </w:t>
            </w:r>
            <w:proofErr w:type="gramEnd"/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тетради).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Организовывать свою деятельность, готовить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рабочее место для 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освоение социальной роли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>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Что у нас </w:t>
            </w:r>
            <w:proofErr w:type="gram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</w:t>
            </w:r>
            <w:proofErr w:type="gram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ногами?</w:t>
            </w:r>
          </w:p>
          <w:p w:rsidR="00AA131D" w:rsidRPr="00AA131D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Камни как природные объекты, разнообразие их признаков (форма, цвет, сравнительные разме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ры). Представление о значении камней в жизни людей. Распознавание камней.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Группировать объекты неживой природы (камешки) по разным признакам; определять образцы камней по фотографиям, рисункам атласа-определителя; различать гранит, кремень, известняк; отвечать на итоговые вопросы и оценивать свои достижения на уроке.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Добывать новые знания: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 xml:space="preserve"> находить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>ответы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на вопросы, используя учебник, свой жизненный опыт и информацию, полученную на уроке.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Работать в паре: использовать представленную информацию для получения новых знаний, осуществлять самопроверку.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Сопоставлять собственную оценку своей деятельности с оценкой товарищей, учителя. 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общего у разных растений?</w:t>
            </w:r>
          </w:p>
          <w:p w:rsidR="00AA131D" w:rsidRPr="00AA131D" w:rsidRDefault="00AA131D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Части растения (корень, стебель, листья, цветок, плод, семя). Представление о соцветиях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Рассматривать иллюстрации учебника, извлекать из них нужную информацию; находить у растений их части, показывать и называть; различать цветки и соцветия, осуществлять самопроверку; отвечать на итоговые вопросы и оценивать свои достижения на уроке.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Контролировать свою деятельность: обнаруживать и устранять ошибки логического характера.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Понимать учебную задачу урока и стараться её выполнить; работать в паре: использовать представленную информацию для получения новых знаний.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нового статуса «ученик»,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30.0</w:t>
            </w:r>
            <w:r w:rsidRPr="006405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AA131D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Что растёт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на </w:t>
            </w:r>
          </w:p>
          <w:p w:rsidR="00333826" w:rsidRPr="00AA131D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подоконнике</w:t>
            </w:r>
            <w:proofErr w:type="gram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?</w:t>
            </w:r>
            <w:r w:rsidR="00AA13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A131D"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="00AA131D"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="00AA131D"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Комбини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Наиболее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распространённые комнатные расте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ния. Зависимость внешнего вида растений от природных условий их родины. Распознавание комнатных растений в классе.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Наблюдать комнатные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растения в школе и узнавать их по рисункам; различать изученные растения; использовать представленную информацию для получения новых знаний о родине комнатных растений, приводить примеры комнатных растений.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lastRenderedPageBreak/>
              <w:t>Добывать новые знания: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 xml:space="preserve"> 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lastRenderedPageBreak/>
              <w:t>находить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</w:t>
            </w:r>
            <w:r w:rsidRPr="006405DF">
              <w:rPr>
                <w:rStyle w:val="c1c12"/>
                <w:rFonts w:ascii="Times New Roman" w:hAnsi="Times New Roman"/>
                <w:sz w:val="24"/>
                <w:szCs w:val="24"/>
              </w:rPr>
              <w:t>ответы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 на вопросы, используя учебник, свой жизненный опыт и информацию, полученную на уроке. Строить простые речевые высказывания с использованием изученных природоведческих терминов.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освоение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социальной роли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01.10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растёт на клумбе?</w:t>
            </w:r>
          </w:p>
          <w:p w:rsidR="00AA131D" w:rsidRPr="00AA131D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Наиболее распространённые растения цветника (</w:t>
            </w:r>
            <w:proofErr w:type="spell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космея</w:t>
            </w:r>
            <w:proofErr w:type="spell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гладиолус, бархатцы, астра, петуния, ка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лендула), цветущие осенью. Распознавание рас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тений цветника.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Наблюдать растения клумбы и дачного участка и узнавать их по рисункам; узнавать по фотографиям растения цветника, рассказывать о любимом цветке.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Организовывать свою деятельность, готовить рабочее место для 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07.10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это за листья?</w:t>
            </w:r>
          </w:p>
          <w:p w:rsidR="00AA131D" w:rsidRPr="00AA131D" w:rsidRDefault="00AA131D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Деревья возле школы. Листья деревьев, разно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образие их формы и осенней окраски. Распозна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вание деревьев по листьям.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Наблюдать осенние изменения окраски листьев на деревьях; узнавать листья в осеннем букете, в гербарии, на рисунках и фотографиях; сравнивать и группировать листья по различным признакам; описывать внешний вид листьев какого-либо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дерева.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Style w:val="c1c12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Слушать</w:t>
            </w:r>
            <w:r w:rsidRPr="006405D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 речь других, </w:t>
            </w:r>
            <w:r w:rsidRPr="006405DF">
              <w:rPr>
                <w:rStyle w:val="c1"/>
                <w:rFonts w:ascii="Times New Roman" w:hAnsi="Times New Roman"/>
                <w:sz w:val="24"/>
                <w:szCs w:val="24"/>
              </w:rPr>
              <w:t>строить простые речевые высказывания с использованием изученных природоведческих терминов.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Понимать учебную задачу урока и стараться её выполнить.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нового статуса «ученик»,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08.10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Что такое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хвоинки?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Лиственные и хвойные деревья. Ель и сосна – хвойные деревья. Хвоинки – видоизменённые листья. Распознавание хвойных деревьев.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Различать лиственные и хвойные деревья; определять деревья с помощью атласа-определителя; сравнивать ель и сосну; описывать дерево по плану.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Работать в группах: составлять план работы, распределять виды работ между членами группы и в целом, оценивать результат работы.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нового статуса «ученик»,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Кто </w:t>
            </w:r>
            <w:proofErr w:type="gram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такие</w:t>
            </w:r>
            <w:proofErr w:type="gram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насекомые?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Насекомые как группа животных. Главный признак насекомых – шесть ног. Разнообразие насекомых.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Рассматривать иллюстрации учебника, извлекать из них информацию о строении насекомых, сравнивать части тела различных насекомых; приводить примеры насекомых; сочинять и рассказывать сказочные истории по рисункам.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 xml:space="preserve">Контролировать и оценивать свою работу, её результат, делать выводы на будущее.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Понимать учебную задачу урока и стремиться её выполнить.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нового статуса «ученик»,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рыбы?</w:t>
            </w:r>
          </w:p>
          <w:p w:rsidR="00333826" w:rsidRPr="006405DF" w:rsidRDefault="00333826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Рыбы – водные животные, тело которых (у большинства) покрыто чешуёй. Морские и речные рыбы.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Рассматривать иллюстрации учебника, извлекать из них нужную информацию; моделировать строение чешуи рыбы с помощью монет или кружочков из фольги; узнавать рыб на рисунке, описывать рыбу по плану; приводить примеры речных и морских рыб с помощью атласа-определителя.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Осуществлять самопроверку; работать в паре, извлекать необходимую информацию из различных источников.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птицы?</w:t>
            </w: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(</w:t>
            </w:r>
            <w:proofErr w:type="spellStart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Комбинированны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й урок.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Знакомство с птицами как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одной из групп животных. Перья – главный признак птиц. Первоначальное знакомство со строением пера птицы.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Узнавать птиц на рисунке, определять птиц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 помощью атласа-определите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ля, проводить самопроверку; описывать птицу по плану; сочинять и рассказывать сказочную историю по рисунку.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Style w:val="apple-converted-space"/>
                <w:rFonts w:ascii="Times New Roman" w:hAnsi="Times New Roman"/>
                <w:color w:val="000000"/>
              </w:rPr>
              <w:lastRenderedPageBreak/>
              <w:t>Р</w:t>
            </w:r>
            <w:r w:rsidRPr="006405DF">
              <w:rPr>
                <w:rStyle w:val="c1c12"/>
                <w:rFonts w:ascii="Times New Roman" w:hAnsi="Times New Roman"/>
                <w:color w:val="000000"/>
                <w:sz w:val="24"/>
                <w:szCs w:val="24"/>
              </w:rPr>
              <w:t>аботать</w:t>
            </w:r>
            <w:r w:rsidRPr="006405D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 по предложенному </w:t>
            </w:r>
            <w:r w:rsidRPr="006405D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учителем плану, </w:t>
            </w:r>
            <w:r w:rsidRPr="006405DF">
              <w:rPr>
                <w:rStyle w:val="c1c12"/>
                <w:rFonts w:ascii="Times New Roman" w:hAnsi="Times New Roman"/>
                <w:color w:val="000000"/>
                <w:sz w:val="24"/>
                <w:szCs w:val="24"/>
              </w:rPr>
              <w:t>отличать</w:t>
            </w:r>
            <w:r w:rsidRPr="006405D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405D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верно</w:t>
            </w:r>
            <w:proofErr w:type="gramEnd"/>
            <w:r w:rsidRPr="006405D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 выполненное задание от неверно выполненного.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Понимать учебную задачу урока и стремиться её выполнить.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освоение социальной роли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>. Осознание собственных мотивов учебной деятельности и личностного смысла учения.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Кто такие звери?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DF">
              <w:rPr>
                <w:rFonts w:ascii="Times New Roman" w:hAnsi="Times New Roman"/>
                <w:sz w:val="24"/>
                <w:szCs w:val="24"/>
              </w:rPr>
              <w:t>УОиС</w:t>
            </w:r>
            <w:proofErr w:type="spellEnd"/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Внешнее строение и разнообразие зверей. Основные признаки зверей: шерсть, выкармливание детёнышей молоком. Связь строения тела зверя с его образом жизни.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Рассматривать иллюстрации учебника, извлекать из них нужную информацию; исследовать строение шерсти зверей; узнавать зверей на рисунке, определять зверей с помощью атласа-определителя.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Style w:val="c1"/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Перерабатывать полученную информацию; 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организовывать свою деятельность, готовить рабочее место для 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333826" w:rsidRPr="006405DF" w:rsidTr="00333826">
        <w:trPr>
          <w:trHeight w:val="147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четверть – 15 часов 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05.11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окружает нас дома?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Систематизация представлений детей о предметах домашнего обихода. Группировка предметов по их назначению.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Характеризовать назначение бытовых предметов; находить на рисунке предметы определённых групп; группировать предметы домашнего обихода; приводить примеры предметов разных групп.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онимать учебную задачу урока и стремиться её выполнить; работать в паре; оценивать свои достижения на уроке;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 организовывать свою деятельность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>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11.11</w:t>
            </w:r>
          </w:p>
        </w:tc>
        <w:tc>
          <w:tcPr>
            <w:tcW w:w="646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Что умеет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компьютер?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34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Знакомство с компьютером, его назначением и составными частями. Роль компьютера в совре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менной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жизни. Правила безопасного обращения с ним.</w:t>
            </w:r>
          </w:p>
        </w:tc>
        <w:tc>
          <w:tcPr>
            <w:tcW w:w="2911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Определять составные части компьютера; характеризовать назначение частей компьютера; сравнивать стационарный компьютер и ноутбук; соблюдать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правила безопасного обращения с компьютером.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Сравнивать, анализировать результаты сравнения, обобщать и классифицировать на уровне, доступном для первоклассника;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поиск учебной информации.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Принятие нового статуса «ученик»,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12.11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Что вокруг нас может быть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опасным?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Первоначальное знакомство с потенциально опасными окружающими предметами и транспортом. Элементарные правила дорожного движения.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Выявлять потенциально опасные предметы домашнего обихода; характеризовать опасность бытовых пред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метов; формулировать правила перехода улицы; моделировать устройство светофора; оценивать своё обращение с предметами до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машнего обихода и поведение на дороге; сочинять и рассказывать сказку по рисунку учебника.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что похожа наша планета?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Первоначальные сведения о форме Земли и её движении вокруг Солнца и своей оси. Гло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бус – модель Земли.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Использовать глобус для знакомства с фор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мой нашей планеты; рассматривать рисунки-схемы и объяснять особенности движения Земли; моделировать форму Земли.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Выдвигать предположения и доказывать их; работать в паре;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 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Проверим себя и оценим свои достижения по разделу «Что и кто?».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Презентация проекта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«Моя малая Родина».</w:t>
            </w: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КЗ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Проверка знаний и умений. Представление результатов проектной деятельности. Формирование адекватной оценки своих </w:t>
            </w: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lastRenderedPageBreak/>
              <w:t>достижений.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Выполнять тестовые задания учебника; выступать с сообщениями, иллюстрировать их наглядными материалами; обсуждать выступления учащихся.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>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 xml:space="preserve">Раздел </w:t>
            </w:r>
            <w:r w:rsidRPr="0064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«Как, откуда и куда?» (12 часов)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живёт семья? Проект «</w:t>
            </w:r>
            <w:proofErr w:type="gram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Моя</w:t>
            </w:r>
            <w:proofErr w:type="gram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семья».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Уро</w:t>
            </w:r>
            <w:proofErr w:type="gramStart"/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к-</w:t>
            </w:r>
            <w:proofErr w:type="gramEnd"/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проект.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Семья – это самые близкие люди. Что объединяет членов семьи. Имена, отчества и фамилии членов семьи. Жизнь семьи. Подготовка к выполнению проекта «Моя семья»: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Рассказывать о жизни семьи по рисункам учебника; называть по именам (отчествам, фамилиям) членов своей семьи; рассказывать об интересных событиях в жизни своей семьи; оценивать значение семьи для человека и общества; отбирать из семейного архива фотографии членов семьи во время значимых для семьи событий.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26.11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в наш дом приходит вода и куда она уходит?</w:t>
            </w: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Значение воды в доме. Путь воды от природных источников до жилища людей. Значение очистных сооружений для предотвращения загрязнения природных вод. Опасность использования загрязнённой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воды. Очистка загрязнённой воды.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Прослеживать по рисунку-схеме путь воды; обсуждать необходимость экономии воды; выяснять опасность употребления загрязнённой воды; отвечать на итоговые вопросы и оценивать свои достижения на уроке.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02.12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в наш дом приходит электричество?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 xml:space="preserve">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потребителям. Правила безопасности при использовании электричества и электроприборов. 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Отличать электроприборы от других бытовых предметов, не использующих электричество; анализировать схему выработки электричества и способы его доставки потребителям; обсуждать необходимость экономии электроэнергии.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Знание правил безопасности при обращении с электричеством и электроприборами.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03.12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путешествует письмо?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Разнообразие почтовых отправлений и средств доставки корреспонденции. Значение почтовой связи для общества. Знакомство с работой по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чты. Современные средства коммуникации.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Наблюдать за работой почты и рассказывать о ней; строить из разрезных деталей схему доставки почтовых отправлений, рассказывать по схеме о путешествии письма; различать почтовые отправления: письма, бандероли, посылки, открытки.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Работать в группе: высказывать предположения о содержании иллюстраций и осуществлять самопроверку;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>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09.12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Куда текут реки?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Комбинированный 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Расширение и уточнение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представлений детей о реках и морях, о движении воды от истока реки до моря, о пресной и морской воде.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Прослеживать по рисунку-схеме путь воды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из реки в море; сравнивать реку и море; различать пресную и морскую воду; сочинять и рассказывать сказочную исто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рию по рисунку.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Адекватно использовать речевые средства для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решения задач общения; вступать в учебное сотрудничество с учителем и одноклассниками, осуществлять совместную деятельность в паре, осваивая различные способы взаимной помощи партнёрам по общению.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Умение выделять нравственный аспект </w:t>
            </w: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поведения, соотносить поступки с принятыми в обществе морально-этическими принципами.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берутся снег и лёд?</w:t>
            </w: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DF">
              <w:rPr>
                <w:rFonts w:ascii="Times New Roman" w:hAnsi="Times New Roman"/>
                <w:sz w:val="24"/>
                <w:szCs w:val="24"/>
              </w:rPr>
              <w:t>УОиС</w:t>
            </w:r>
            <w:proofErr w:type="spellEnd"/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Снег и лёд. Исследование свойств снега и льда.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опыты по исследованию снега и льда в соответствии с инструкциями; формулировать выводы из опытов; наблюдать форму снежинок и отображать её в рисунках.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>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A52527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Как живут </w:t>
            </w:r>
          </w:p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растения?</w:t>
            </w: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Растение как живой организм. Представление о жизненном цикле растения. Условия, необходимые для жизни растений. Уход за комнатными растениями.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Наблюдать за ростом и </w:t>
            </w: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развитием растений, рассказывать о своих наблюдениях; прослеживать по рисунку-схеме этапы жизни растения; формулировать выводы об условиях, необходимых для жизни растений.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17.12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Как живут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животные?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Животные как живые организмы. Условия, необходимые для жизни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животных. Уход за животными живого уголка.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Наблюдать за жизнью животных, рассказы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вать о своих наблюдениях; ухаживать за животными живого уголка.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Работать в группе: выполнять задания, фор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мулировать выводы, осуществлять самопроверку; оценивать свои достижения на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уроке.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Style w:val="c1"/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23.12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 зимой помочь птицам?</w:t>
            </w: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Птицы, зимующие в наших краях, их питание зимой. Важность заботы о зимующих птицах. Устройство кормушек и виды корма. Правила подкормки птиц.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Наблюдать зимующих птиц, различать зимующих птиц по рисункам и в природе; обсуждать формы кормушек и виды корма для птиц; изготавливать простейшие кормушки и подбирать подходящий для птиц корм; перечислять правила подкормки птиц.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3392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Откуда берётся и куда девается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мусор?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Источники мусора в быту. Необходимость со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блюдения чистоты в доме, городе, природном окружении. Раздельный сбор мусора.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t>Определять с помощью рисунков учебника источники возникновения мусора и способы его утилизации; обсуждать важность соблюдения чистоты в быту, в городе и в природном окружении; необходимость раздельного сбора мусора; сочинять и рассказывать сказочную исто</w:t>
            </w:r>
            <w:r w:rsidRPr="006405D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ru-RU"/>
              </w:rPr>
              <w:softHyphen/>
              <w:t>рию по рисунку.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паре.</w:t>
            </w:r>
          </w:p>
          <w:p w:rsidR="00333826" w:rsidRPr="00333826" w:rsidRDefault="00333826" w:rsidP="00333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333826" w:rsidRPr="00333826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четверть – 18 часов 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Откуда в снежках грязь?</w:t>
            </w: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Источники загрязнения нашей планеты и способы защиты её от загрязнений. Распространение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загрязнений в окружающей среде.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Исследовать снежки и снеговую воду на наличие загрязнений; обсуждать источники появления загрязнений в снеге; формулировать предложения по защите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окружающей среды от загрязнений; сочинять и рассказывать сказку на предложенную тему.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Целенаправленно наблюдать объекты окружающего мира и описывать их отличительные признаки; использовать готовые модели для изучения </w:t>
            </w: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строения природных объектов; пользоваться простыми условными обозначениями.</w:t>
            </w:r>
          </w:p>
          <w:p w:rsidR="00333826" w:rsidRPr="00333826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освоение социальной роли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>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Проверим себя и оценим свои достижения по разделу «Как, откуда и куда?». Презентация проекта «Моя семья».</w:t>
            </w: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ind w:right="-108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Проверка знаний и умений. 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тестовые задания учебника; выступать с подготовленными сообщениями, иллюстрировать их наглядными материалами; обсуждать выступления учащихся.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4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«Где и когда?» (11 часов)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Когда учиться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интересно?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Знакомство с целями и задачами раздела. Усло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вия интересной и успешной учебы: хорошее оснащение классного помещения, дружный коллектив класса, взаимопомощь одноклассников, доверительные отношения с учителем. 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иллюстрации учебника, обсуждать условия интересной и успешной учёбы; сравнивать фотографии в учебнике, рассказывать о случаях взаимопомощи в классе;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Формулиро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вать выводы из коллективного обсуждения;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Проект «Мой класс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и </w:t>
            </w:r>
            <w:proofErr w:type="gram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моя</w:t>
            </w:r>
            <w:proofErr w:type="gram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школа».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Урок-проект.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Подготовка к выполнению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проекта: знакомство с материалами учебника, распределение заданий, обсуждение способов и сроков работы.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Фотографировать наиболее интересные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события в классе, здание школы, классную комнату и т.д.; коллективно составлять рассказ о школе и классе; презентовать итоги коллективного проекта, сопровождая рассказ фотографиями (слайдами).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Адекватно использовать речевые средства для 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решения задач общения (приветствие, прощание, игра, диалог); осваивать различные способы взаимной помощи партнёрам по общению; проявлять доброжелательное отношение к партнёрам.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Заинтересованность в приобретении и </w:t>
            </w: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Когда придёт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суббота?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Время и его течение. Прошлое, настоящее и бу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дущее. Последовательность дней недели.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Анализировать иллюстрации учебника, различать прошлое, настоящее и будущее; отображать с помощью карточек последовательность дней недели, называть дни недели в правильной последовательности, проводить взаимоконтроль; называть любимый день недели и объяснять, почему именно он является любимым.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  <w:p w:rsidR="00333826" w:rsidRPr="006405DF" w:rsidRDefault="00333826" w:rsidP="00333826">
            <w:pPr>
              <w:shd w:val="clear" w:color="auto" w:fill="FFFFFF"/>
              <w:jc w:val="both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наступит лето?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Последовательность смены времён года и месяцев в нём. Названия осенних, зимних, весенних и летних месяцев. Зависимость природных явле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ний от смены времён года.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схему смены времён года и месяцев; называть времена года в правильной последовательности, соотносить времена года и месяцы; характеризовать природные явления в разные времена года; находить несоответствия в природных явлениях на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рисунках учебника; наблюдать сезонные изменения в природе и фиксировать их в тетради.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03.02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Где живут белые медведи?</w:t>
            </w:r>
          </w:p>
          <w:p w:rsidR="00AA131D" w:rsidRPr="006405DF" w:rsidRDefault="00AA131D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A131D" w:rsidRPr="00AA131D" w:rsidRDefault="00AA131D" w:rsidP="00AA131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AA13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Холодные районы Земли: Северный Ледовитый океан и Антарктида. Животный мир холодных районов.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Находить на глобусе Северный Ледовитый океан и Антарктиду, характеризовать их; рассматривать и сравнивать иллюстрации учебника, извлекать из них информацию о животном мире холодных районов; приводить примеры животных холодных районов; устанавливать связь между строением, образом жизни животных и природными условиями.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паре, осваивая различные способы взаимной помощи партнёрам по общению.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04.02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Где живут слоны?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Жаркие районы Земли: саванна и тропический лес. Животный мир жарких районов.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Практическая работа в паре: находить на глобусе экватор и жаркие районы Земли, характеризовать их; приводить примеры животных жарких районов; устанавливать связь между строением, образом жизни животных и природными условиями.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10.0</w:t>
            </w:r>
            <w:r w:rsidRPr="006405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Где зимуют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птицы?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Комбини</w:t>
            </w: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Зимующие 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перелётные птицы. Места зимовок перелётных птиц. Исследование учёными марш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рутов перелёта птиц. Причины, заставляющие птиц улетать на зиму.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Различать зимующих 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перелётных птиц; группировать (классифицировать) птиц; выдвигать предположения о местах зимовок птиц и доказывать их; объяснять причины отлёта птиц в тёплые края; приводить примеры зимующих и перелётных птиц.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Целенаправленно </w:t>
            </w: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освоение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социальной роли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>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появилась одежда?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История появления одежды и развития моды. Зависимость типа одежды от погодных условий, национальных традиций и её назначения (деловая, спортивная, рабочая, домашняя, праздничная, военная).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Прослеживать с помощью иллюстраций учебника историю появления одежды и развития моды; описывать одежду людей по рисунку; отличать национальную одежду своего народа от одежды других народов; различать типы одежды в зависимости от её назначения, подбирать одежду для разных случаев.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17.02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изобрели велосипед?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 xml:space="preserve">История появления и усовершенствования велосипеда. Устройство велосипеда, разнообразие современных моделей </w:t>
            </w:r>
            <w:r w:rsidRPr="006405DF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lastRenderedPageBreak/>
              <w:t>(прогулочный, гоночный, тандем, детский трёхколёсный). Правила дорожного движения и безопасности при езде на велосипеде.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Сравнивать старинные и современные велосипеды; извлекать из учебника информацию об устройстве велосипеда, осуществлять самопроверку; обсуждать роль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велосипеда в нашей жизни; называть правила безопасной езды на велосипеде.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Адекватно использовать речевые средства для решения задач общения; вступать в учебное сотрудничество с учителем и одноклассниками, осуществлять совместную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в паре, осваивая различные способы взаимной помощи партнёрам по общению.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Когда мы станем взрослыми?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Отличие жизни взрослого человека от жизни ребёнка. Необходимость выбора профессии, целевых установок на будущее. Ответственность человека за состояние окружающего мира.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Сравнивать жизнь взрослого и ребёнка; определять по фотографиям в учебнике профессии людей, рассказывать о профессиях родителей и старших членов семьи, обсуждать, какие профессии будут востребованы в будущем; сравнивать рисунки учебника; рассуждать о том, что в окружающем мире зависит от наших поступков.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03.03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Проверим себя и оценим свои достижения по разделу «Где и когда?». Презентация проекта «Мой класс и моя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школа».</w:t>
            </w: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КЗ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Проверка знаний и умений. Представление ре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зультатов проектной деятельности. 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тестовые задания учебника; выступать с подготовленными сообщениями, иллюстрировать их наглядными материалами.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ind w:right="-108"/>
              <w:rPr>
                <w:rStyle w:val="c1"/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Обсуждать выступления учащихся; оценивать свои достижения и достижения других учащихся.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333826" w:rsidRPr="006405DF" w:rsidTr="00333826">
        <w:trPr>
          <w:trHeight w:val="147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«Почему и зачем?» (21 час</w:t>
            </w:r>
            <w:r w:rsidRPr="0064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04.03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Солнце светит днём, а звёзды ночью?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Знакомство с целями и задачами раздела. Солнце – ближайшая к Земле звезда. Форма, цвет, сравнительные размеры звёзд. Созвездие Льва.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Сопоставлять видимые и реальные размеры звёзд, в том числе и Солнца; моделировать форму, цвет, сравнительные размеры некоторых звёзд; использовать атлас-определитель для получения нужной информации; наблюдать кар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тину звёздного неба, находить на нём созвездие Льва.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Луна бывает разной?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Луна – спутник Земли, её особенности. Изменение внешнего вида Луны и его причины. Способы изучения 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Луны.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схемы движения Луны вокруг Земли и освещения её поверхности Солнцем; формулировать выводы о причинах изменения внешнего вида Луны; моделировать из пластилина форму Луны; рассказывать с помощью рисунков в учебнике об изучении Луны учёными, наблюдать за изменениями внешнего вида Луны, фикси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ровать результаты наблюдений в рабочей тетради.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Почему идёт дождь и дует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ветер?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Причины возникновения дождя и ветра. Зна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чение этих природных явлений для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человека, растений и животных.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Наблюдать за дождями и ветром; рассказывать по рисунку учебника о видах дождя (ливень, </w:t>
            </w:r>
            <w:proofErr w:type="spell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косохлёст</w:t>
            </w:r>
            <w:proofErr w:type="spell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ситничек); отбирать из списка слов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те, которые подходят для описания ветра; объяснять причины возникновения дождя и ветра.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>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звенит звонок?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УИЕМ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Разнообразие звуков в окружающем мире. Причина возникновения и способ распространения звуков. Необходимость беречь уши.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Анализировать рисунок учебника и переда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вать голосом звуки окружающего мира; исследовать возникновение и распространение звуков; обсуждать, почему и как следует беречь уши; высказывать предположения о причине возникновения эха.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радуга разноцветная?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Радуга – украшение окружающего мира. Цвета радуги. Причины возникновения радуги.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Называть цвета радуги по своим наблю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дениям и рисунку учебника; отображать последователь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ность цветов радуги с помощью цветных поло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сок.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Знание последовательности цветов радуги.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>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15168" w:type="dxa"/>
            <w:gridSpan w:val="13"/>
          </w:tcPr>
          <w:p w:rsidR="00333826" w:rsidRPr="006405DF" w:rsidRDefault="00333826" w:rsidP="00333826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 xml:space="preserve">4 четверть – 16 часов 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01.04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мы любим кошек и собак?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Взаимоотношения человека и его домашних питомцев (кошек и собак).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Предметы ухода за до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машними животными. Особенности ухода за кошкой и собакой.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Описывать по плану своего домашнего питомца (кошку, собаку); обсуждать свое отношение к домашним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питомцам; рассказывать по рисункам учебника об уходе за кошкой и собакой; познакомиться с предметами ухода за кошкой и собакой и их назначением.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Адекватно использовать речевые средства для решения задач общения (приветствие, прощание, игра, диалог); вступать в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учебное сотрудничество с учителем и одноклассниками; проявлять доброжелательное отношение к партнёрам.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Желание открывать новое знание, новые способы действия, готовность преодолевать учебные затруднения, умение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07.04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Проект «</w:t>
            </w:r>
            <w:proofErr w:type="gram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Мои</w:t>
            </w:r>
            <w:proofErr w:type="gram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домашние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питомцы».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Урок-проект.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Наблюдать за домашним любимцем и фиксировать результаты наблюдений; фотографировать свою кошку (собаку) в наиболее интересных ситуациях; составлять рассказ о своей кошке (собаке), её характере, повадках, играх; презентовать свой проект с демонстрацией фотографий (слайдов).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Оценивать результаты собственного труда и труда товарищей;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08.04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Почему мы не будем рвать </w:t>
            </w:r>
            <w:proofErr w:type="gram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цветы</w:t>
            </w:r>
            <w:proofErr w:type="gram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ловить бабочек?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Разнообразие цветов и бабочек. Взаимосвязь цветов и бабочек. Необходимость сохранения природного окружения человека. Правила пове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дения на лугу.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Определять цветы и бабочек с помощью атласа-определителя; рассматривать и сравнивать рисунки учебника, оценивать поступки других людей и свои собственные по отношению к природе, форму</w:t>
            </w: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softHyphen/>
              <w:t>лировать правила поведения в природе; устанавливать взаимосвязь цветов и бабочек на основе информации учебника.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 xml:space="preserve"> 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Почему в лесу мы будем соблюдать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тишину?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Звуки леса, их разнообразие и красота. Необхо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димость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соблюдения тишины в лесу.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Определять лесных обитателей по звукам, которые они издают; объяснять, почему в лесу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нужно соблюдать тишину; оценивать своё поведение в лесу и поведение других людей на основании чтения рассказов из книги «Великан на поляне»; формулировать правила поведения в природе.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Работать в паре; устанавливать причинно-следственные связи;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осуществлять поиск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Желание открывать новое знание, новые способы действия, готовность преодолевать учебные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затруднения, умение 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15.04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мы спим ночью?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Значение сна в жизни человека. Правила подго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товки ко сну. Как спят животные. Работа человека в ночную смену.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Сравнивать рисунки учебника, делать выводы о значении сна в жизни человека; оценивать правильность своей подготовки ко сну; рассказывать (на основе наблюдений) о сне животных; обсуждать информацию о животных, которые ночью не спят, содержащуюся в книге «Зелёные страницы»; определять по рисункам профессии людей и рассказывать об их работе.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нужно есть много овощей и фруктов?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Овощи и фрукты, их разнообразие и значение в питании человека. Витамины. Правила гигиены при употреблении овощей и фруктов.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Различать овощи и фрукты, группировать (классифицировать) их; находить в учебнике информацию о витаминах в соответствии с заданием; сравнивать роль витаминов</w:t>
            </w:r>
            <w:proofErr w:type="gram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и С в жизнедеятельности организма.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Знание правил гигиены при употреблении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овощей и фруктов.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нужно чистить зубы и мыть руки?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Важнейшие правила гигиены, необходимость их соблюдения. Освоение приёмов чистки зубов и мытья рук.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Обосновывать необходимость чистки зубов и мытья рук, отбирать из предложенных нужные предметы гигиены, объяснять их назначение; рассказывать по рисункам, в каких случаях следует мыть руки; запомнить, что зубная щётка и полотенце у каждого человека должны быть личные; формулировать основные правила гигиены.</w:t>
            </w:r>
            <w:proofErr w:type="gramEnd"/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Адекватно использовать речевые средства для решения задач общения; вступать в учебное сотрудничество с учителем и одноклассниками, осуществлять совместную деятельность в паре; проявлять доброжелательное отношение к партнёрам.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нам телефон и телевизор?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Почта, телеграф, телефон – средства связи. Ра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дио, телевидение, пресса (газеты и журна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лы) – средства массовой информации. Интернет.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Различать средства связи и средства массо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вой информации; рассказывать (с опорой на фотографии в учебнике) о видах телефонов; объяснять назначение радиоприёмника, телевизора, газет и журналов; обсуждать назначение Интернета; моделировать ситуации вызова экстренной помощи по телефону.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Зачем нужны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автомобили?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Автомобили – наземный транспорт, их разнообразие 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назначение. Знакомство с устройством автомобиля. Электромобиль – автомобиль будущего.</w:t>
            </w:r>
          </w:p>
        </w:tc>
        <w:tc>
          <w:tcPr>
            <w:tcW w:w="2835" w:type="dxa"/>
          </w:tcPr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Классифицировать автомобили и объяснять их назначение; работать в паре: по рисунку-схеме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знакомиться с устройством автомобиля, проводить взаимопроверку; сочинять и рассказывать сказочную историю по рисунку.</w:t>
            </w:r>
          </w:p>
          <w:p w:rsidR="00333826" w:rsidRPr="00333826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Использовать представленную в учебнике информацию для выполнения задания;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освоение социальной роли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 xml:space="preserve">. Осознание собственных мотивов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05.05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Зачем нужны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поезда?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Поезда –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Классифицировать поезда в зависимости от их назначения; работать в паре: рассказывать об устройстве железной дороги, осуществлять самоконтроль; использовать информацию учебника для выполнения задания.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pacing w:val="-2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2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06.05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Зачем строят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корабли?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Корабли (суда) – водный транспорт. Виды кора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блей в зависимости от назначения (пассажир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ские, грузовые, рыболовные, исследовательские суда, военные корабли). Устройство корабля.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Классифицировать корабли в зависимости от их назначения; рассказывать о своих впечатлениях от плава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ния на корабле; работать в паре: по рисунку-схеме знакомиться с устройством корабля.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Проводить самопроверку и взаимопроверку, оценивать свои достижения на уроке;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Положительное отношение к процессу учения, к приобретению знаний и умений; принимать оценки одноклассников, учителя, родителей.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Зачем строят 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самолёты?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УИНМ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Самолёты – воздушный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транспорт. Виды само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лётов в зависимости от их назначения (пассажирские, грузовые, военные, спортивные). Устройство самолёта.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Классифицировать самолёты в зависимости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от их назначения; рассказывать о своих впечатлениях от полёта на самолёте; работать в паре: по рисунку-схеме знакомиться с устройством самолёта.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Понимать учебную задачу урока и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стремиться её выполнить;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Желание открывать новое знание, новые способы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действия, готовность преодолевать учебные затруднения, умение сотрудничать.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13.05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в автомобиле и поезде нужно соблюдать правила безопасности?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Правила безопасности в автомобиле, в поезде и на железной дороге, а также в других средствах транспорта (автобусе, троллейбусе, трамвае).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Обобщать сведения о транспорте, получен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ные на предыдущих уроках; обсуждать необходимость соблюдения правил безопасности в транспорте. Называть пра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вила безопасности в автомобиле, поезде и на железной дороге.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ind w:right="-108"/>
              <w:rPr>
                <w:rStyle w:val="c1"/>
                <w:rFonts w:ascii="Times New Roman" w:hAnsi="Times New Roman"/>
                <w:spacing w:val="-1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10"/>
                <w:sz w:val="24"/>
                <w:szCs w:val="24"/>
              </w:rPr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паре; проявлять доброжелательное отношение к партнёрам.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6405D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6405DF">
              <w:rPr>
                <w:rFonts w:ascii="Times New Roman" w:hAnsi="Times New Roman"/>
                <w:sz w:val="24"/>
                <w:szCs w:val="24"/>
              </w:rPr>
              <w:t>. Осознание собственных мотивов учебной деятельности.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Почему на корабле и в самолёте нужно соблюдать правила безопасности?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Правила безопасности на водном и воздушном транспорте. Спасательные средства на корабле и в самолёте.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Перечислять правила безопасности и спасательные средства на корабле и в самолёте. Участвовать в ролевой игре, моделирующей правила безопасности на водном и воздушном транспорте и действия в опасной ситуации.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Зачем люди осваивают космос?</w:t>
            </w:r>
          </w:p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Систематизация сведений о космосе, получен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ных в течение года.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Освоение человеком космо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са: цели полётов в космос, Ю.А. Гагарин – пер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вый космонавт Земли, искусственные спутники Земли, космические научные станции.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Рассказывать об освоении человеком космо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са, опираясь на иллюстрации учебника; высказывать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предположения по вопросам учебника, моделировать экипировку космонавта; участвовать в ролевой игре «Полёт в космос».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Понимать учебную задачу урока и стремиться её выполнить; работать в группе; осуществлять </w:t>
            </w: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самопроверку; отвечать на итоговые вопросы и оценивать свои достижения на уроке; </w:t>
            </w:r>
            <w:r w:rsidRPr="006405DF">
              <w:rPr>
                <w:rFonts w:ascii="Times New Roman" w:hAnsi="Times New Roman"/>
                <w:sz w:val="24"/>
                <w:szCs w:val="24"/>
              </w:rPr>
              <w:t>осуществлять поиск учебной информации.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Заинтересованность в приобретении и расширении знаний и способов действий, творческий подход к </w:t>
            </w:r>
            <w:r w:rsidRPr="006405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выполнению заданий, умение анализировать свои действия и управлять ими.</w:t>
            </w:r>
          </w:p>
        </w:tc>
      </w:tr>
      <w:tr w:rsidR="00333826" w:rsidRPr="006405DF" w:rsidTr="00333826">
        <w:trPr>
          <w:trHeight w:val="147"/>
        </w:trPr>
        <w:tc>
          <w:tcPr>
            <w:tcW w:w="503" w:type="dxa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60" w:type="dxa"/>
          </w:tcPr>
          <w:p w:rsidR="00333826" w:rsidRPr="006405DF" w:rsidRDefault="00333826" w:rsidP="0033382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5DF">
              <w:rPr>
                <w:rFonts w:ascii="Times New Roman" w:hAnsi="Times New Roman"/>
                <w:b/>
                <w:sz w:val="24"/>
                <w:szCs w:val="24"/>
              </w:rPr>
              <w:t>26.05</w:t>
            </w:r>
          </w:p>
        </w:tc>
        <w:tc>
          <w:tcPr>
            <w:tcW w:w="680" w:type="dxa"/>
            <w:gridSpan w:val="2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Проверим себя и оценим свои достижения по разделу «Почему и зачем?». Презентация проекта «Мои домашние питомцы».</w:t>
            </w:r>
          </w:p>
        </w:tc>
        <w:tc>
          <w:tcPr>
            <w:tcW w:w="1180" w:type="dxa"/>
            <w:gridSpan w:val="3"/>
          </w:tcPr>
          <w:p w:rsidR="00333826" w:rsidRPr="006405DF" w:rsidRDefault="00333826" w:rsidP="00333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985" w:type="dxa"/>
            <w:gridSpan w:val="2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t>Проверка знаний и умений. Представление результатов проектной деятельности. Формирова</w:t>
            </w:r>
            <w:r w:rsidRPr="006405DF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  <w:softHyphen/>
              <w:t>ние адекватной оценки своих достижений.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тестовые задания учебника; выступать с подготовленными сообщениями, иллюстрировать их наглядными материалами; обсуждать выступления учащихся.</w:t>
            </w:r>
          </w:p>
        </w:tc>
        <w:tc>
          <w:tcPr>
            <w:tcW w:w="2835" w:type="dxa"/>
          </w:tcPr>
          <w:p w:rsidR="00333826" w:rsidRPr="006405DF" w:rsidRDefault="00333826" w:rsidP="00333826">
            <w:pPr>
              <w:shd w:val="clear" w:color="auto" w:fill="FFFFFF"/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hAnsi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977" w:type="dxa"/>
          </w:tcPr>
          <w:p w:rsidR="00333826" w:rsidRPr="006405DF" w:rsidRDefault="00333826" w:rsidP="00333826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Умение оценивать свои достижения и достижения других учащихся.</w:t>
            </w:r>
          </w:p>
        </w:tc>
      </w:tr>
    </w:tbl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5B5AA6" w:rsidRPr="005B5AA6" w:rsidRDefault="005B5AA6" w:rsidP="005B5AA6">
      <w:pPr>
        <w:pStyle w:val="5"/>
        <w:rPr>
          <w:b w:val="0"/>
          <w:i w:val="0"/>
          <w:sz w:val="24"/>
          <w:szCs w:val="24"/>
        </w:rPr>
      </w:pPr>
      <w:r w:rsidRPr="005B5AA6">
        <w:rPr>
          <w:i w:val="0"/>
          <w:sz w:val="24"/>
          <w:szCs w:val="24"/>
        </w:rPr>
        <w:t>Формами контроля</w:t>
      </w:r>
      <w:r w:rsidRPr="005B5AA6">
        <w:rPr>
          <w:b w:val="0"/>
          <w:i w:val="0"/>
          <w:sz w:val="24"/>
          <w:szCs w:val="24"/>
        </w:rPr>
        <w:t xml:space="preserve"> являются</w:t>
      </w:r>
      <w:r w:rsidRPr="005B5AA6">
        <w:rPr>
          <w:sz w:val="24"/>
          <w:szCs w:val="24"/>
        </w:rPr>
        <w:t xml:space="preserve"> </w:t>
      </w:r>
      <w:r w:rsidRPr="005B5AA6">
        <w:rPr>
          <w:b w:val="0"/>
          <w:i w:val="0"/>
          <w:sz w:val="24"/>
          <w:szCs w:val="24"/>
        </w:rPr>
        <w:t>практические, контрольные</w:t>
      </w:r>
      <w:proofErr w:type="gramStart"/>
      <w:r w:rsidRPr="005B5AA6">
        <w:rPr>
          <w:b w:val="0"/>
          <w:i w:val="0"/>
          <w:sz w:val="24"/>
          <w:szCs w:val="24"/>
        </w:rPr>
        <w:t xml:space="preserve"> ,</w:t>
      </w:r>
      <w:proofErr w:type="gramEnd"/>
      <w:r w:rsidRPr="005B5AA6">
        <w:rPr>
          <w:b w:val="0"/>
          <w:i w:val="0"/>
          <w:sz w:val="24"/>
          <w:szCs w:val="24"/>
        </w:rPr>
        <w:t xml:space="preserve"> тестовые виды работ, экскурсии.</w:t>
      </w:r>
    </w:p>
    <w:p w:rsidR="000C30A0" w:rsidRPr="005B5AA6" w:rsidRDefault="005B5AA6" w:rsidP="005B5AA6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5B5A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</w:t>
      </w:r>
      <w:proofErr w:type="gramStart"/>
      <w:r w:rsidRPr="005B5A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proofErr w:type="spellEnd"/>
      <w:r w:rsidRPr="005B5A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proofErr w:type="gramEnd"/>
      <w:r w:rsidRPr="005B5A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методическая литература:</w:t>
      </w:r>
    </w:p>
    <w:p w:rsidR="005B5AA6" w:rsidRP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>1. А.А. Плешаков. От земли до неба: Атлас-определитель: Пособие для учащихся общеобразовательных учреждений. – М.</w:t>
      </w:r>
      <w:proofErr w:type="gramStart"/>
      <w:r w:rsidRPr="005B5AA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5AA6">
        <w:rPr>
          <w:rFonts w:ascii="Times New Roman" w:hAnsi="Times New Roman"/>
          <w:sz w:val="24"/>
          <w:szCs w:val="24"/>
        </w:rPr>
        <w:t xml:space="preserve"> Просвещение 2010.</w:t>
      </w:r>
    </w:p>
    <w:p w:rsidR="005B5AA6" w:rsidRP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 xml:space="preserve">2. А.А. Плешаков. Зеленые страницы. Книга для учащихся начальных классов. -  </w:t>
      </w:r>
    </w:p>
    <w:p w:rsidR="005B5AA6" w:rsidRP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>М.</w:t>
      </w:r>
      <w:proofErr w:type="gramStart"/>
      <w:r w:rsidRPr="005B5AA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5AA6">
        <w:rPr>
          <w:rFonts w:ascii="Times New Roman" w:hAnsi="Times New Roman"/>
          <w:sz w:val="24"/>
          <w:szCs w:val="24"/>
        </w:rPr>
        <w:t xml:space="preserve"> Просвещение, 2010.</w:t>
      </w:r>
    </w:p>
    <w:p w:rsidR="005B5AA6" w:rsidRP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>3. Е.М. Тихомирова. Поурочные разработки по предмету «Окружающий мир»: 1 класс – М.</w:t>
      </w:r>
      <w:proofErr w:type="gramStart"/>
      <w:r w:rsidRPr="005B5AA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5AA6">
        <w:rPr>
          <w:rFonts w:ascii="Times New Roman" w:hAnsi="Times New Roman"/>
          <w:sz w:val="24"/>
          <w:szCs w:val="24"/>
        </w:rPr>
        <w:t xml:space="preserve"> Экзамен, 2012.</w:t>
      </w:r>
    </w:p>
    <w:p w:rsidR="005B5AA6" w:rsidRP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>4. Е.М. Тихомирова. Тесты по предмету «Окружающий мир»: 1 класс. В 2 ч. – М.</w:t>
      </w:r>
      <w:proofErr w:type="gramStart"/>
      <w:r w:rsidRPr="005B5AA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5AA6">
        <w:rPr>
          <w:rFonts w:ascii="Times New Roman" w:hAnsi="Times New Roman"/>
          <w:sz w:val="24"/>
          <w:szCs w:val="24"/>
        </w:rPr>
        <w:t xml:space="preserve"> Экзамен, 2012.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 w:rsidRPr="005B5AA6">
        <w:rPr>
          <w:rFonts w:ascii="Times New Roman" w:hAnsi="Times New Roman"/>
          <w:sz w:val="24"/>
          <w:szCs w:val="24"/>
        </w:rPr>
        <w:t>5. Электронное приложение к учебнику «Окружающий мир».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</w:p>
    <w:p w:rsidR="005B5AA6" w:rsidRPr="005B5AA6" w:rsidRDefault="005B5AA6" w:rsidP="005B5AA6">
      <w:pPr>
        <w:jc w:val="both"/>
        <w:rPr>
          <w:rFonts w:ascii="Times New Roman" w:hAnsi="Times New Roman"/>
          <w:b/>
          <w:sz w:val="24"/>
          <w:szCs w:val="24"/>
        </w:rPr>
      </w:pPr>
      <w:r w:rsidRPr="005B5AA6">
        <w:rPr>
          <w:rFonts w:ascii="Times New Roman" w:hAnsi="Times New Roman"/>
          <w:b/>
          <w:sz w:val="24"/>
          <w:szCs w:val="24"/>
        </w:rPr>
        <w:lastRenderedPageBreak/>
        <w:t>Печатные пособия: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Таблицы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строение растения, организм человека)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Иллюстративные материалы (альбомы, комплекты открыток)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Модели дорожных знаков, транспортных средств, часов.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Муляжи фруктов, овощей.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Гербарии дикорастущих и культурных растений, наборы семян, плодов.</w:t>
      </w:r>
    </w:p>
    <w:p w:rsidR="005B5AA6" w:rsidRDefault="005B5AA6" w:rsidP="005B5AA6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5B5AA6">
        <w:rPr>
          <w:rFonts w:ascii="Times New Roman" w:hAnsi="Times New Roman"/>
          <w:b/>
          <w:sz w:val="24"/>
          <w:szCs w:val="24"/>
        </w:rPr>
        <w:t>Учебно-практические</w:t>
      </w:r>
      <w:proofErr w:type="gramEnd"/>
      <w:r w:rsidRPr="005B5AA6">
        <w:rPr>
          <w:rFonts w:ascii="Times New Roman" w:hAnsi="Times New Roman"/>
          <w:b/>
          <w:sz w:val="24"/>
          <w:szCs w:val="24"/>
        </w:rPr>
        <w:t xml:space="preserve"> оборудование:</w:t>
      </w:r>
    </w:p>
    <w:p w:rsidR="005B5AA6" w:rsidRDefault="005B5AA6" w:rsidP="005B5AA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Демонстрационный экземпляр микроскопа.</w:t>
      </w:r>
    </w:p>
    <w:p w:rsidR="00A379DD" w:rsidRDefault="00A379DD" w:rsidP="00A379DD">
      <w:pPr>
        <w:rPr>
          <w:rFonts w:ascii="Times New Roman" w:hAnsi="Times New Roman"/>
          <w:sz w:val="24"/>
          <w:szCs w:val="24"/>
        </w:rPr>
      </w:pPr>
    </w:p>
    <w:p w:rsidR="00A379DD" w:rsidRPr="00A379DD" w:rsidRDefault="00A379DD" w:rsidP="00A379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</w:t>
      </w:r>
      <w:r w:rsidRPr="00A379DD">
        <w:rPr>
          <w:rFonts w:ascii="Times New Roman" w:hAnsi="Times New Roman"/>
          <w:b/>
          <w:sz w:val="24"/>
          <w:szCs w:val="24"/>
        </w:rPr>
        <w:t>ческие средства обучения:</w:t>
      </w:r>
    </w:p>
    <w:p w:rsidR="00A379DD" w:rsidRPr="00A379DD" w:rsidRDefault="00A379DD" w:rsidP="00A379DD">
      <w:pPr>
        <w:rPr>
          <w:rFonts w:ascii="Times New Roman" w:hAnsi="Times New Roman"/>
          <w:sz w:val="24"/>
          <w:szCs w:val="24"/>
        </w:rPr>
      </w:pPr>
      <w:r w:rsidRPr="00A379DD">
        <w:rPr>
          <w:rFonts w:ascii="Times New Roman" w:hAnsi="Times New Roman"/>
          <w:sz w:val="24"/>
          <w:szCs w:val="24"/>
        </w:rPr>
        <w:t xml:space="preserve">Компьютер </w:t>
      </w:r>
    </w:p>
    <w:p w:rsidR="00A379DD" w:rsidRPr="00A379DD" w:rsidRDefault="00A379DD" w:rsidP="00A379DD">
      <w:pPr>
        <w:rPr>
          <w:rFonts w:ascii="Times New Roman" w:hAnsi="Times New Roman"/>
          <w:sz w:val="24"/>
          <w:szCs w:val="24"/>
        </w:rPr>
      </w:pPr>
      <w:r w:rsidRPr="00A379DD">
        <w:rPr>
          <w:rFonts w:ascii="Times New Roman" w:hAnsi="Times New Roman"/>
          <w:sz w:val="24"/>
          <w:szCs w:val="24"/>
        </w:rPr>
        <w:t>Ксерокс</w:t>
      </w:r>
    </w:p>
    <w:p w:rsidR="00A379DD" w:rsidRPr="00A379DD" w:rsidRDefault="00A379DD" w:rsidP="00A379DD">
      <w:pPr>
        <w:rPr>
          <w:rFonts w:ascii="Times New Roman" w:hAnsi="Times New Roman"/>
          <w:sz w:val="24"/>
          <w:szCs w:val="24"/>
        </w:rPr>
      </w:pPr>
      <w:r w:rsidRPr="00A379DD">
        <w:rPr>
          <w:rFonts w:ascii="Times New Roman" w:hAnsi="Times New Roman"/>
          <w:sz w:val="24"/>
          <w:szCs w:val="24"/>
        </w:rPr>
        <w:t>Телевизор</w:t>
      </w:r>
    </w:p>
    <w:p w:rsidR="00A379DD" w:rsidRPr="00A379DD" w:rsidRDefault="00A379DD" w:rsidP="00A379DD">
      <w:pPr>
        <w:rPr>
          <w:rFonts w:ascii="Times New Roman" w:hAnsi="Times New Roman"/>
          <w:sz w:val="24"/>
          <w:szCs w:val="24"/>
        </w:rPr>
      </w:pPr>
      <w:r w:rsidRPr="00A379DD">
        <w:rPr>
          <w:rFonts w:ascii="Times New Roman" w:hAnsi="Times New Roman"/>
          <w:sz w:val="24"/>
          <w:szCs w:val="24"/>
        </w:rPr>
        <w:t xml:space="preserve">Проектор </w:t>
      </w:r>
    </w:p>
    <w:p w:rsidR="00A379DD" w:rsidRPr="00A379DD" w:rsidRDefault="00A379DD" w:rsidP="00A379DD">
      <w:pPr>
        <w:rPr>
          <w:rFonts w:ascii="Times New Roman" w:hAnsi="Times New Roman"/>
          <w:sz w:val="24"/>
          <w:szCs w:val="24"/>
        </w:rPr>
      </w:pPr>
      <w:proofErr w:type="spellStart"/>
      <w:r w:rsidRPr="00A379DD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A379DD">
        <w:rPr>
          <w:rFonts w:ascii="Times New Roman" w:hAnsi="Times New Roman"/>
          <w:sz w:val="24"/>
          <w:szCs w:val="24"/>
        </w:rPr>
        <w:t xml:space="preserve"> проектор</w:t>
      </w:r>
    </w:p>
    <w:p w:rsidR="00A379DD" w:rsidRPr="00A379DD" w:rsidRDefault="00A379DD" w:rsidP="00A379DD">
      <w:pPr>
        <w:rPr>
          <w:rFonts w:ascii="Times New Roman" w:hAnsi="Times New Roman"/>
          <w:sz w:val="24"/>
          <w:szCs w:val="24"/>
        </w:rPr>
      </w:pPr>
      <w:r w:rsidRPr="00A379DD">
        <w:rPr>
          <w:rFonts w:ascii="Times New Roman" w:hAnsi="Times New Roman"/>
          <w:sz w:val="24"/>
          <w:szCs w:val="24"/>
        </w:rPr>
        <w:t xml:space="preserve">Экспозиционный экран </w:t>
      </w:r>
    </w:p>
    <w:p w:rsidR="000C30A0" w:rsidRPr="005B5AA6" w:rsidRDefault="000C30A0" w:rsidP="005B5AA6">
      <w:pPr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5B5AA6">
      <w:pPr>
        <w:shd w:val="clear" w:color="auto" w:fill="FFFFFF"/>
        <w:autoSpaceDE w:val="0"/>
        <w:autoSpaceDN w:val="0"/>
        <w:adjustRightInd w:val="0"/>
        <w:ind w:firstLine="567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eastAsia="Times New Roman" w:hAnsi="Arial"/>
          <w:b/>
          <w:bCs/>
          <w:sz w:val="24"/>
          <w:szCs w:val="24"/>
          <w:lang w:eastAsia="ru-RU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30A0" w:rsidRPr="000C30A0" w:rsidRDefault="000C30A0" w:rsidP="000C30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C1427" w:rsidRPr="000C30A0" w:rsidRDefault="005C1427"/>
    <w:sectPr w:rsidR="005C1427" w:rsidRPr="000C30A0" w:rsidSect="00333826">
      <w:footerReference w:type="default" r:id="rId7"/>
      <w:pgSz w:w="16838" w:h="11906" w:orient="landscape"/>
      <w:pgMar w:top="709" w:right="1134" w:bottom="568" w:left="113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31D" w:rsidRDefault="00AA131D" w:rsidP="00AC517C">
      <w:r>
        <w:separator/>
      </w:r>
    </w:p>
  </w:endnote>
  <w:endnote w:type="continuationSeparator" w:id="0">
    <w:p w:rsidR="00AA131D" w:rsidRDefault="00AA131D" w:rsidP="00AC5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31D" w:rsidRDefault="00AA131D" w:rsidP="00333826">
    <w:pPr>
      <w:shd w:val="clear" w:color="auto" w:fill="FFFFFF"/>
      <w:tabs>
        <w:tab w:val="left" w:pos="1935"/>
      </w:tabs>
      <w:autoSpaceDE w:val="0"/>
      <w:autoSpaceDN w:val="0"/>
      <w:adjustRightInd w:val="0"/>
      <w:jc w:val="both"/>
      <w:rPr>
        <w:rFonts w:ascii="Times New Roman" w:eastAsia="Times New Roman" w:hAnsi="Times New Roman"/>
        <w:b/>
        <w:bCs/>
        <w:sz w:val="24"/>
        <w:szCs w:val="24"/>
      </w:rPr>
    </w:pPr>
  </w:p>
  <w:p w:rsidR="00AA131D" w:rsidRDefault="00AA131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31D" w:rsidRDefault="00AA131D" w:rsidP="00AC517C">
      <w:r>
        <w:separator/>
      </w:r>
    </w:p>
  </w:footnote>
  <w:footnote w:type="continuationSeparator" w:id="0">
    <w:p w:rsidR="00AA131D" w:rsidRDefault="00AA131D" w:rsidP="00AC517C">
      <w:r>
        <w:continuationSeparator/>
      </w:r>
    </w:p>
  </w:footnote>
  <w:footnote w:id="1">
    <w:p w:rsidR="00AA131D" w:rsidRPr="009D2633" w:rsidRDefault="00AA131D" w:rsidP="00333826">
      <w:pPr>
        <w:pStyle w:val="a8"/>
        <w:rPr>
          <w:rFonts w:ascii="Arial" w:hAnsi="Arial" w:cs="Arial"/>
        </w:rPr>
      </w:pPr>
      <w:r w:rsidRPr="009D2633">
        <w:rPr>
          <w:rStyle w:val="aa"/>
          <w:rFonts w:ascii="Arial" w:eastAsia="Calibri" w:hAnsi="Arial" w:cs="Arial"/>
        </w:rPr>
        <w:footnoteRef/>
      </w:r>
      <w:r>
        <w:rPr>
          <w:rFonts w:ascii="Arial" w:hAnsi="Arial" w:cs="Arial"/>
        </w:rPr>
        <w:t xml:space="preserve"> У</w:t>
      </w:r>
      <w:r w:rsidRPr="009D2633">
        <w:rPr>
          <w:rFonts w:ascii="Arial" w:hAnsi="Arial" w:cs="Arial"/>
        </w:rPr>
        <w:t>ИНМ – урок изучения нового материала</w:t>
      </w:r>
      <w:r>
        <w:rPr>
          <w:rFonts w:ascii="Arial" w:hAnsi="Arial" w:cs="Arial"/>
        </w:rPr>
        <w:t xml:space="preserve">; </w:t>
      </w:r>
      <w:proofErr w:type="spellStart"/>
      <w:r>
        <w:rPr>
          <w:rFonts w:ascii="Arial" w:hAnsi="Arial" w:cs="Arial"/>
        </w:rPr>
        <w:t>УОиС</w:t>
      </w:r>
      <w:proofErr w:type="spellEnd"/>
      <w:r>
        <w:rPr>
          <w:rFonts w:ascii="Arial" w:hAnsi="Arial" w:cs="Arial"/>
        </w:rPr>
        <w:t xml:space="preserve"> – урок обобщения и систематизации знаний; КЗ – контроль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C16C35"/>
    <w:multiLevelType w:val="hybridMultilevel"/>
    <w:tmpl w:val="147E8A3E"/>
    <w:lvl w:ilvl="0" w:tplc="04190001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E86B83"/>
    <w:multiLevelType w:val="hybridMultilevel"/>
    <w:tmpl w:val="61D8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17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19"/>
  </w:num>
  <w:num w:numId="5">
    <w:abstractNumId w:val="14"/>
  </w:num>
  <w:num w:numId="6">
    <w:abstractNumId w:val="0"/>
  </w:num>
  <w:num w:numId="7">
    <w:abstractNumId w:val="10"/>
  </w:num>
  <w:num w:numId="8">
    <w:abstractNumId w:val="16"/>
  </w:num>
  <w:num w:numId="9">
    <w:abstractNumId w:val="6"/>
  </w:num>
  <w:num w:numId="10">
    <w:abstractNumId w:val="13"/>
  </w:num>
  <w:num w:numId="11">
    <w:abstractNumId w:val="20"/>
  </w:num>
  <w:num w:numId="12">
    <w:abstractNumId w:val="18"/>
  </w:num>
  <w:num w:numId="13">
    <w:abstractNumId w:val="8"/>
  </w:num>
  <w:num w:numId="14">
    <w:abstractNumId w:val="12"/>
  </w:num>
  <w:num w:numId="15">
    <w:abstractNumId w:val="7"/>
  </w:num>
  <w:num w:numId="16">
    <w:abstractNumId w:val="2"/>
  </w:num>
  <w:num w:numId="17">
    <w:abstractNumId w:val="4"/>
  </w:num>
  <w:num w:numId="18">
    <w:abstractNumId w:val="3"/>
  </w:num>
  <w:num w:numId="19">
    <w:abstractNumId w:val="15"/>
  </w:num>
  <w:num w:numId="20">
    <w:abstractNumId w:val="1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30A0"/>
    <w:rsid w:val="00032CAF"/>
    <w:rsid w:val="000C30A0"/>
    <w:rsid w:val="001470FF"/>
    <w:rsid w:val="002324D6"/>
    <w:rsid w:val="00333826"/>
    <w:rsid w:val="00451FCF"/>
    <w:rsid w:val="005574BA"/>
    <w:rsid w:val="005B5AA6"/>
    <w:rsid w:val="005C1427"/>
    <w:rsid w:val="007B6E40"/>
    <w:rsid w:val="00987589"/>
    <w:rsid w:val="009B4278"/>
    <w:rsid w:val="00A379DD"/>
    <w:rsid w:val="00A52527"/>
    <w:rsid w:val="00AA131D"/>
    <w:rsid w:val="00AA1BA4"/>
    <w:rsid w:val="00AC517C"/>
    <w:rsid w:val="00DC213A"/>
    <w:rsid w:val="00ED75BD"/>
    <w:rsid w:val="00F04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0A0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33826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33382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33826"/>
    <w:pPr>
      <w:keepNext/>
      <w:spacing w:before="240" w:after="60"/>
      <w:outlineLvl w:val="2"/>
    </w:pPr>
    <w:rPr>
      <w:rFonts w:ascii="Tahoma" w:eastAsia="Times New Roman" w:hAnsi="Tahoma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333826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333826"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333826"/>
    <w:pPr>
      <w:spacing w:before="240" w:after="60"/>
      <w:outlineLvl w:val="5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333826"/>
    <w:pPr>
      <w:spacing w:before="240" w:after="60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333826"/>
    <w:pPr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33826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324D6"/>
    <w:pPr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3382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33382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33826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3338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3382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338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3338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33382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33826"/>
    <w:rPr>
      <w:rFonts w:ascii="Arial" w:eastAsia="Times New Roman" w:hAnsi="Arial" w:cs="Arial"/>
      <w:lang w:eastAsia="ru-RU"/>
    </w:rPr>
  </w:style>
  <w:style w:type="table" w:styleId="a4">
    <w:name w:val="Table Grid"/>
    <w:basedOn w:val="a1"/>
    <w:rsid w:val="003338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333826"/>
    <w:pPr>
      <w:spacing w:after="120" w:line="276" w:lineRule="auto"/>
      <w:ind w:left="283"/>
    </w:pPr>
  </w:style>
  <w:style w:type="character" w:customStyle="1" w:styleId="a6">
    <w:name w:val="Основной текст с отступом Знак"/>
    <w:basedOn w:val="a0"/>
    <w:link w:val="a5"/>
    <w:rsid w:val="00333826"/>
    <w:rPr>
      <w:rFonts w:ascii="Calibri" w:eastAsia="Calibri" w:hAnsi="Calibri" w:cs="Times New Roman"/>
    </w:rPr>
  </w:style>
  <w:style w:type="paragraph" w:styleId="a7">
    <w:name w:val="Normal (Web)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333826"/>
  </w:style>
  <w:style w:type="paragraph" w:styleId="a8">
    <w:name w:val="footnote text"/>
    <w:basedOn w:val="a"/>
    <w:link w:val="a9"/>
    <w:semiHidden/>
    <w:rsid w:val="00333826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3338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333826"/>
    <w:rPr>
      <w:vertAlign w:val="superscript"/>
    </w:rPr>
  </w:style>
  <w:style w:type="character" w:styleId="ab">
    <w:name w:val="Hyperlink"/>
    <w:basedOn w:val="a0"/>
    <w:rsid w:val="00333826"/>
    <w:rPr>
      <w:color w:val="0000FF"/>
      <w:u w:val="single"/>
    </w:rPr>
  </w:style>
  <w:style w:type="paragraph" w:styleId="ac">
    <w:name w:val="header"/>
    <w:basedOn w:val="a"/>
    <w:link w:val="ad"/>
    <w:unhideWhenUsed/>
    <w:rsid w:val="0033382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333826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33382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333826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33382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333826"/>
    <w:rPr>
      <w:rFonts w:ascii="Tahoma" w:eastAsia="Calibri" w:hAnsi="Tahoma" w:cs="Tahoma"/>
      <w:sz w:val="16"/>
      <w:szCs w:val="16"/>
    </w:rPr>
  </w:style>
  <w:style w:type="table" w:customStyle="1" w:styleId="12">
    <w:name w:val="Сетка таблицы1"/>
    <w:basedOn w:val="a1"/>
    <w:next w:val="a4"/>
    <w:rsid w:val="003338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itle"/>
    <w:basedOn w:val="a"/>
    <w:next w:val="a"/>
    <w:link w:val="af3"/>
    <w:qFormat/>
    <w:rsid w:val="0033382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333826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333826"/>
    <w:pPr>
      <w:widowControl w:val="0"/>
      <w:autoSpaceDE w:val="0"/>
      <w:autoSpaceDN w:val="0"/>
      <w:adjustRightInd w:val="0"/>
      <w:spacing w:line="27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33826"/>
    <w:pPr>
      <w:widowControl w:val="0"/>
      <w:autoSpaceDE w:val="0"/>
      <w:autoSpaceDN w:val="0"/>
      <w:adjustRightInd w:val="0"/>
      <w:spacing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333826"/>
    <w:pPr>
      <w:widowControl w:val="0"/>
      <w:autoSpaceDE w:val="0"/>
      <w:autoSpaceDN w:val="0"/>
      <w:adjustRightInd w:val="0"/>
      <w:spacing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3338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333826"/>
    <w:pPr>
      <w:widowControl w:val="0"/>
      <w:autoSpaceDE w:val="0"/>
      <w:autoSpaceDN w:val="0"/>
      <w:adjustRightInd w:val="0"/>
      <w:spacing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333826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33382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4">
    <w:name w:val="Схема документа Знак"/>
    <w:basedOn w:val="a0"/>
    <w:link w:val="af5"/>
    <w:semiHidden/>
    <w:rsid w:val="00333826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333826"/>
    <w:pPr>
      <w:shd w:val="clear" w:color="auto" w:fill="000080"/>
    </w:pPr>
    <w:rPr>
      <w:rFonts w:ascii="Tahoma" w:eastAsiaTheme="minorHAnsi" w:hAnsi="Tahoma" w:cstheme="minorBidi"/>
      <w:shd w:val="clear" w:color="auto" w:fill="000080"/>
    </w:rPr>
  </w:style>
  <w:style w:type="character" w:customStyle="1" w:styleId="13">
    <w:name w:val="Схема документа Знак1"/>
    <w:basedOn w:val="a0"/>
    <w:link w:val="af5"/>
    <w:uiPriority w:val="99"/>
    <w:semiHidden/>
    <w:rsid w:val="00333826"/>
    <w:rPr>
      <w:rFonts w:ascii="Tahoma" w:eastAsia="Calibri" w:hAnsi="Tahoma" w:cs="Tahoma"/>
      <w:sz w:val="16"/>
      <w:szCs w:val="16"/>
    </w:rPr>
  </w:style>
  <w:style w:type="paragraph" w:customStyle="1" w:styleId="zagbig">
    <w:name w:val="zag_big"/>
    <w:basedOn w:val="a"/>
    <w:rsid w:val="0033382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character" w:styleId="af6">
    <w:name w:val="Strong"/>
    <w:basedOn w:val="a0"/>
    <w:qFormat/>
    <w:rsid w:val="00333826"/>
    <w:rPr>
      <w:b/>
      <w:bCs/>
    </w:rPr>
  </w:style>
  <w:style w:type="paragraph" w:customStyle="1" w:styleId="body">
    <w:name w:val="body"/>
    <w:basedOn w:val="a"/>
    <w:rsid w:val="00333826"/>
    <w:pPr>
      <w:spacing w:before="100" w:beforeAutospacing="1" w:after="100" w:afterAutospacing="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Emphasis"/>
    <w:basedOn w:val="a0"/>
    <w:qFormat/>
    <w:rsid w:val="00333826"/>
    <w:rPr>
      <w:i/>
      <w:iCs/>
    </w:rPr>
  </w:style>
  <w:style w:type="paragraph" w:styleId="22">
    <w:name w:val="Body Text Indent 2"/>
    <w:basedOn w:val="a"/>
    <w:link w:val="23"/>
    <w:rsid w:val="00333826"/>
    <w:pPr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338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33382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333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333826"/>
    <w:pPr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33382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a">
    <w:name w:val="Знак"/>
    <w:basedOn w:val="a"/>
    <w:rsid w:val="0033382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b">
    <w:name w:val="No Spacing"/>
    <w:qFormat/>
    <w:rsid w:val="00333826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page number"/>
    <w:basedOn w:val="a0"/>
    <w:rsid w:val="00333826"/>
  </w:style>
  <w:style w:type="paragraph" w:customStyle="1" w:styleId="Default">
    <w:name w:val="Default"/>
    <w:rsid w:val="003338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33382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333826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9">
    <w:name w:val="Font Style19"/>
    <w:basedOn w:val="a0"/>
    <w:rsid w:val="00333826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333826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333826"/>
    <w:pPr>
      <w:widowControl w:val="0"/>
      <w:autoSpaceDE w:val="0"/>
      <w:autoSpaceDN w:val="0"/>
      <w:adjustRightInd w:val="0"/>
      <w:spacing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333826"/>
    <w:pPr>
      <w:widowControl w:val="0"/>
      <w:autoSpaceDE w:val="0"/>
      <w:autoSpaceDN w:val="0"/>
      <w:adjustRightInd w:val="0"/>
      <w:spacing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3338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3826"/>
    <w:rPr>
      <w:rFonts w:ascii="Consolas" w:eastAsia="Calibri" w:hAnsi="Consolas" w:cs="Times New Roman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333826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333826"/>
    <w:pPr>
      <w:widowControl w:val="0"/>
      <w:autoSpaceDE w:val="0"/>
      <w:autoSpaceDN w:val="0"/>
      <w:adjustRightInd w:val="0"/>
      <w:spacing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">
    <w:name w:val="List Bullet 2"/>
    <w:basedOn w:val="a"/>
    <w:rsid w:val="00333826"/>
    <w:pPr>
      <w:numPr>
        <w:numId w:val="3"/>
      </w:numPr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">
    <w:name w:val="Стиль3"/>
    <w:basedOn w:val="a"/>
    <w:link w:val="32"/>
    <w:rsid w:val="00333826"/>
    <w:pPr>
      <w:jc w:val="both"/>
    </w:pPr>
    <w:rPr>
      <w:rFonts w:ascii="Arial" w:eastAsia="Times New Roman" w:hAnsi="Arial"/>
      <w:bCs/>
      <w:iCs/>
      <w:sz w:val="20"/>
      <w:szCs w:val="20"/>
      <w:lang w:eastAsia="ru-RU"/>
    </w:rPr>
  </w:style>
  <w:style w:type="character" w:customStyle="1" w:styleId="32">
    <w:name w:val="Стиль3 Знак"/>
    <w:basedOn w:val="a0"/>
    <w:link w:val="31"/>
    <w:rsid w:val="00333826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d">
    <w:name w:val="Новый"/>
    <w:basedOn w:val="a"/>
    <w:rsid w:val="00333826"/>
    <w:pPr>
      <w:spacing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Zag11">
    <w:name w:val="Zag_11"/>
    <w:rsid w:val="00333826"/>
  </w:style>
  <w:style w:type="paragraph" w:customStyle="1" w:styleId="33">
    <w:name w:val="Заголовок 3+"/>
    <w:basedOn w:val="a"/>
    <w:rsid w:val="00333826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333826"/>
  </w:style>
  <w:style w:type="numbering" w:customStyle="1" w:styleId="26">
    <w:name w:val="Нет списка2"/>
    <w:next w:val="a2"/>
    <w:semiHidden/>
    <w:rsid w:val="00333826"/>
  </w:style>
  <w:style w:type="table" w:customStyle="1" w:styleId="27">
    <w:name w:val="Сетка таблицы2"/>
    <w:basedOn w:val="a1"/>
    <w:next w:val="a4"/>
    <w:rsid w:val="003338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basedOn w:val="a0"/>
    <w:rsid w:val="00333826"/>
  </w:style>
  <w:style w:type="character" w:customStyle="1" w:styleId="c35c21">
    <w:name w:val="c35 c21"/>
    <w:basedOn w:val="a0"/>
    <w:rsid w:val="00333826"/>
  </w:style>
  <w:style w:type="paragraph" w:customStyle="1" w:styleId="c32c0">
    <w:name w:val="c32 c0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c8c9">
    <w:name w:val="c21 c8 c9"/>
    <w:basedOn w:val="a0"/>
    <w:rsid w:val="00333826"/>
  </w:style>
  <w:style w:type="paragraph" w:customStyle="1" w:styleId="c0c32">
    <w:name w:val="c0 c32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333826"/>
  </w:style>
  <w:style w:type="character" w:customStyle="1" w:styleId="c1c24c7">
    <w:name w:val="c1 c24 c7"/>
    <w:basedOn w:val="a0"/>
    <w:rsid w:val="00333826"/>
  </w:style>
  <w:style w:type="paragraph" w:customStyle="1" w:styleId="c7">
    <w:name w:val="c7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2">
    <w:name w:val="c1 c12"/>
    <w:basedOn w:val="a0"/>
    <w:rsid w:val="00333826"/>
  </w:style>
  <w:style w:type="character" w:customStyle="1" w:styleId="c1c12c3">
    <w:name w:val="c1 c12 c3"/>
    <w:basedOn w:val="a0"/>
    <w:rsid w:val="00333826"/>
  </w:style>
  <w:style w:type="character" w:customStyle="1" w:styleId="c1c3">
    <w:name w:val="c1 c3"/>
    <w:basedOn w:val="a0"/>
    <w:rsid w:val="00333826"/>
  </w:style>
  <w:style w:type="paragraph" w:customStyle="1" w:styleId="14">
    <w:name w:val="Стиль1"/>
    <w:basedOn w:val="a"/>
    <w:rsid w:val="00333826"/>
    <w:pPr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8">
    <w:name w:val="Стиль2"/>
    <w:basedOn w:val="a"/>
    <w:rsid w:val="00333826"/>
    <w:pPr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e">
    <w:name w:val="List"/>
    <w:basedOn w:val="a"/>
    <w:rsid w:val="00333826"/>
    <w:pPr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9">
    <w:name w:val="List 2"/>
    <w:basedOn w:val="a"/>
    <w:rsid w:val="00333826"/>
    <w:pPr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a">
    <w:name w:val="List Continue 2"/>
    <w:basedOn w:val="a"/>
    <w:rsid w:val="00333826"/>
    <w:pPr>
      <w:spacing w:after="120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">
    <w:name w:val="Внутренний адрес"/>
    <w:basedOn w:val="a"/>
    <w:rsid w:val="00333826"/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caption"/>
    <w:basedOn w:val="a"/>
    <w:next w:val="a"/>
    <w:qFormat/>
    <w:rsid w:val="00333826"/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f1">
    <w:name w:val="Body Text First Indent"/>
    <w:basedOn w:val="af8"/>
    <w:link w:val="aff2"/>
    <w:rsid w:val="00333826"/>
    <w:pPr>
      <w:spacing w:after="120"/>
      <w:ind w:firstLine="210"/>
      <w:jc w:val="left"/>
    </w:pPr>
    <w:rPr>
      <w:sz w:val="24"/>
    </w:rPr>
  </w:style>
  <w:style w:type="character" w:customStyle="1" w:styleId="aff2">
    <w:name w:val="Красная строка Знак"/>
    <w:basedOn w:val="af9"/>
    <w:link w:val="aff1"/>
    <w:rsid w:val="00333826"/>
    <w:rPr>
      <w:sz w:val="24"/>
    </w:rPr>
  </w:style>
  <w:style w:type="paragraph" w:styleId="2b">
    <w:name w:val="Body Text First Indent 2"/>
    <w:basedOn w:val="a5"/>
    <w:link w:val="2c"/>
    <w:rsid w:val="00333826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6"/>
    <w:link w:val="2b"/>
    <w:rsid w:val="00333826"/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333826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33382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333826"/>
  </w:style>
  <w:style w:type="character" w:customStyle="1" w:styleId="c3">
    <w:name w:val="c3"/>
    <w:basedOn w:val="a0"/>
    <w:rsid w:val="00333826"/>
  </w:style>
  <w:style w:type="paragraph" w:customStyle="1" w:styleId="41">
    <w:name w:val="Стиль4"/>
    <w:basedOn w:val="a"/>
    <w:rsid w:val="00333826"/>
    <w:pPr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paragraph" w:customStyle="1" w:styleId="Style46">
    <w:name w:val="Style46"/>
    <w:basedOn w:val="a"/>
    <w:rsid w:val="00333826"/>
    <w:pPr>
      <w:widowControl w:val="0"/>
      <w:autoSpaceDE w:val="0"/>
      <w:autoSpaceDN w:val="0"/>
      <w:adjustRightInd w:val="0"/>
    </w:pPr>
    <w:rPr>
      <w:rFonts w:ascii="Arial Black" w:eastAsia="Times New Roman" w:hAnsi="Arial Black"/>
      <w:sz w:val="24"/>
      <w:szCs w:val="24"/>
      <w:lang w:eastAsia="ru-RU"/>
    </w:rPr>
  </w:style>
  <w:style w:type="character" w:customStyle="1" w:styleId="FontStyle97">
    <w:name w:val="Font Style97"/>
    <w:rsid w:val="00333826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333826"/>
  </w:style>
  <w:style w:type="table" w:customStyle="1" w:styleId="37">
    <w:name w:val="Сетка таблицы3"/>
    <w:basedOn w:val="a1"/>
    <w:next w:val="a4"/>
    <w:rsid w:val="003338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Стиль"/>
    <w:rsid w:val="003338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33382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styleId="15">
    <w:name w:val="Table Grid 1"/>
    <w:basedOn w:val="a1"/>
    <w:rsid w:val="00333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endnote text"/>
    <w:basedOn w:val="a"/>
    <w:link w:val="aff5"/>
    <w:semiHidden/>
    <w:rsid w:val="00333826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концевой сноски Знак"/>
    <w:basedOn w:val="a0"/>
    <w:link w:val="aff4"/>
    <w:semiHidden/>
    <w:rsid w:val="003338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semiHidden/>
    <w:rsid w:val="0033382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5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30</Pages>
  <Words>8728</Words>
  <Characters>49750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2014-09-09T13:31:00Z</dcterms:created>
  <dcterms:modified xsi:type="dcterms:W3CDTF">2014-09-23T12:51:00Z</dcterms:modified>
</cp:coreProperties>
</file>